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№63/08.02.2019 по гр. д. №441/2019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63</w:t>
        <w:tab/>
        <w:br/>
        <w:tab/>
        <w:t xml:space="preserve"> </w:t>
        <w:tab/>
        <w:br/>
        <w:tab/>
        <w:t xml:space="preserve">гр.София, 08.02.2019 г.</w:t>
        <w:tab/>
        <w:br/>
        <w:tab/>
        <w:t xml:space="preserve"> </w:t>
        <w:tab/>
        <w:br/>
        <w:tab/>
        <w:t xml:space="preserve">Върховен касационен съд на Р. Б, Гражданска колегия, Трето отделение в закритото заседание на първи февруари две хиляди и деветнадесета година в състав</w:t>
        <w:tab/>
        <w:br/>
        <w:tab/>
        <w:t xml:space="preserve"> </w:t>
        <w:tab/>
        <w:br/>
        <w:tab/>
        <w:t xml:space="preserve">Председател: С. Д</w:t>
        <w:tab/>
        <w:br/>
        <w:tab/>
        <w:t xml:space="preserve"> </w:t>
        <w:tab/>
        <w:br/>
        <w:tab/>
        <w:t xml:space="preserve"> Членове: Г. М</w:t>
        <w:tab/>
        <w:br/>
        <w:tab/>
        <w:t xml:space="preserve"> </w:t>
        <w:tab/>
        <w:br/>
        <w:tab/>
        <w:t xml:space="preserve"> Д. Сгледа докладваното от съдия Михайлова гр. д. № 441 по описа за 2019 г.</w:t>
        <w:tab/>
        <w:br/>
        <w:tab/>
        <w:t xml:space="preserve"> </w:t>
        <w:tab/>
        <w:br/>
        <w:tab/>
        <w:t xml:space="preserve">С жалба вх. № 86/ 03.01.2019 г. до Върховния касационен съд П. С. В., адвокат от Адвокатска колегия – В., обжалва решение № 797/ 16.10.2018 г. на Адвокатски съвет - В. в частта по т. IX.Организационни въпроси: 11. „Определяне състав на избирателна комисия, съгласно чл. 101, ал. 1 от ЗАдв (ЗАКОН ЗЗД АДВОКАТУРАТА). Решението е взето на разширено заседание на Адвокатски съвет-В., Контролен съвет – В. и Дисциплинарен съвет – В..</w:t>
        <w:tab/>
        <w:br/>
        <w:tab/>
        <w:t xml:space="preserve"> </w:t>
        <w:tab/>
        <w:br/>
        <w:tab/>
        <w:t xml:space="preserve">С жалба вх. № 2412/ 31.10.2018 г. адвокат П. С. В. е обжалвал решение № 797/ 16.10.2018 г. и пред Висшия адвокатски съвет. С решение от 30.11.2018 г. Висшият адвокатски съвет е оставил без уважение неговата жалба. </w:t>
        <w:tab/>
        <w:br/>
        <w:tab/>
        <w:t xml:space="preserve"> </w:t>
        <w:tab/>
        <w:br/>
        <w:tab/>
        <w:t xml:space="preserve">Законът за адвокатурата не допуска решенията на адвокатските съвети да се обжалват пред Върховния касационен съд. Законът за адвокатурата предвижда решенията да се обжалват пред Висшия адвокатски съвет (чл. 88, ал. 5 ЗЗД). Съгласно чл. 122, ал. 2 ЗЗД, решенията на Висшия адвокатски съвет са задължителни за адвокатите и органите на адвокатурата. </w:t>
        <w:tab/>
        <w:br/>
        <w:tab/>
        <w:t xml:space="preserve"> </w:t>
        <w:tab/>
        <w:br/>
        <w:tab/>
        <w:t xml:space="preserve">Законът за адвокатурата изчерпателно сочи решенията на Висшия адвокатски съвет, които могат да се обжалват пред Върховния касационен съд. Решението на законодателя намира конституционно основание. Съгласно чл. 134 КРБ, адвокатурата е свободна, независима и самоуправляваща се. </w:t>
        <w:tab/>
        <w:br/>
        <w:tab/>
        <w:t xml:space="preserve"> </w:t>
        <w:tab/>
        <w:br/>
        <w:tab/>
        <w:t xml:space="preserve">Дори да се приеме, че в настоящото производство адвокат П. С. В. обжалва не решение № 797/ 16.10.2018 г. на Адвокатски съвет – В., а решението от 30.11.2018 г., с което Висшият адвокатски съвет е оставил без уважение неговата жалба срещу това решение, жалбата, по която е образувано настоящото производство, е недопустима. Това решение на Висшия съдебен съвет не е сред онези, за които Законът за адвокатурата предвижда да се обжалват пред Върховния касационен съд.</w:t>
        <w:tab/>
        <w:br/>
        <w:tab/>
        <w:t xml:space="preserve"> </w:t>
        <w:tab/>
        <w:br/>
        <w:tab/>
        <w:t xml:space="preserve">При тези мотиви, съдътОПРЕДЕЛИ: </w:t>
        <w:tab/>
        <w:br/>
        <w:tab/>
        <w:t xml:space="preserve"> </w:t>
        <w:tab/>
        <w:br/>
        <w:tab/>
        <w:t xml:space="preserve"> ОСТАВЯ БЕЗ РАЗГЛЕЖДАНЕ жалба вх. № 86/ 03.01.2019 г. на П. С. В., адвокат от Адвокатска колегия – В..</w:t>
        <w:tab/>
        <w:br/>
        <w:tab/>
        <w:t xml:space="preserve"> </w:t>
        <w:tab/>
        <w:br/>
        <w:tab/>
        <w:t xml:space="preserve"> Определението може да се обжалва от адв. В. с частна жалба пред друг състав на Върховния касационен съд в 1-седмичен срок от връчването на преписа.</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