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№8267/19.06.2018 по адм. д. №4710/2017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Комисията за защита на потребителите срещу Решение № 1420 от 06.03.2017 г., постановено по адм. дело № 5120 по описа за 2016 г. на Административен съд София-град, с което е отменена негова Заповед № 351/15.04.2016 г.</w:t>
        <w:tab/>
        <w:br/>
        <w:tab/>
        <w:t xml:space="preserve">Решението се обжалва като неправилно поради нарушение на материалния закон. Иска се отмяна на решението и постановяване на друго за отхвърляне на жалбата срещу административния акт. Претендират се разноските по водене на делото за двете съдебни инстанции.</w:t>
        <w:tab/>
        <w:br/>
        <w:tab/>
        <w:t xml:space="preserve">По касационната жалба е постъпил отговор от ответника – [фирма] ЕИК -[ЕИК], в който се изразява становище за неоснователност на касационната жалба. Иска се да бъде оставено в сила обжалваното решение и присъждане на разноски.</w:t>
        <w:tab/>
        <w:br/>
        <w:tab/>
        <w:t xml:space="preserve">В съдебно заседание касационният жалбоподател не се явява. Постъпила е молба чрез процесуалния представител на председателя на Комисията за защита на потребителите, в която се поддържа касационната жалба на изложените в нея основания.</w:t>
        <w:tab/>
        <w:br/>
        <w:tab/>
        <w:t xml:space="preserve">Ответникът чрез процесуалния си представител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съдебен състав, като обсъди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страна, за която съдебният акт е неблагоприятен, при спазване на срока по чл. 211, ал. 1 от АПК и срещу решение, което подлежи на обжалване, поради което е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Първоинстанционното производство е образувано по жалба на [фирма] срещу Заповед № 351/15.04.2016 г. на председателя на Комисията за защита на потребителите, с която на основание чл. 177, ал. 2, т. 1, б. „в“ от ЗТ (ЗАКОН ЗЗД ТУРИЗМА) (ЗТ) е приложена принудителна административна мярка (ПАМ) „временно затваряне на туристически обект“ по чл. 3, ал. 2, т. 2 от ЗТ – заведение за хранене и развлечения, находящо се в [населено място], [улица], стопанисвано от [фирма].</w:t>
        <w:tab/>
        <w:br/>
        <w:tab/>
        <w:t xml:space="preserve">Производството пред административния съд е приключило с Решение № 1420 от 06.03.2017 г., постановено по адм. дело № 5120 по описа за 2016 г. на Административен съд София-град, с което е отменена Заповед № 351/15.04.2016 г. на председателя на Комисията за защита на потребителите.</w:t>
        <w:tab/>
        <w:br/>
        <w:tab/>
        <w:t xml:space="preserve">Първоинстанционният съд е приел от фактическа страна, че проверката е започнала във връзка с постъпил в КЗП сигнал на потребител за силна музика в ресторанта на хотела. Констатациите от същата са отразени в Констативен протокол № 0204360/15.01.2016 г. и касаят дейността на хотела. На основание чл. 172 от ЗЗП проверяващите са разпоредили на търговеца да представи пред КЗП на 20.01.2016 г. регистър на настанените туристи, справка – декларация за настанените за месец ноември и декември 2015 г. и регистър на предявените рекламации. В изпълнение на горното, представител на едноличния търговец е представил в КЗП справка за платен туристически данък от август 2015 г. до януари 2016 г., регистър на предявените рекламации и регистър на настанените туристи.</w:t>
        <w:tab/>
        <w:br/>
        <w:tab/>
        <w:t xml:space="preserve">С АУАН № 14186/08.02.2016 г. се съдържат констатации, че в обект - заведение за хранене и развлечения се предоставят туристически услуги и ресторантьорство в некатегоризиран туристически обект тип „бар“. В АУАН е посочено, че нарушението е извършено и установено на 15.01.2016 г.</w:t>
        <w:tab/>
        <w:br/>
        <w:tab/>
        <w:t xml:space="preserve">В оспорената Заповед № 351/15.04.2016 г. и АУАН № 14186/08.02.2016 г. е вписан КП № 0208611/15.01.2016г., но съгласно уточнение от административния орган, става въпрос за допусната техническа грешка. АУАН и процесната заповед се основават на Констативен протокол № 0204360/15.01.2016 г.</w:t>
        <w:tab/>
        <w:br/>
        <w:tab/>
        <w:t xml:space="preserve">На заседание на КЗП, отразено в Протокол № 06/12.03.2016 г., по т. 37 комисията е решила да бъде наложена ПАМ „временно затваряне на туристически обект“ по чл. 177, ал. 2, т. 1, б. „в“ от ЗТ на процесното заведение за хранене и развлечения, тъй като за обекта няма представено удостоверение за утвърдена категория или временно удостоверение за открита процедура по категоризиране.</w:t>
        <w:tab/>
        <w:br/>
        <w:tab/>
        <w:t xml:space="preserve">Първоинстанционният съд е констатирал, че административният орган е приел за доказана липсата на категоризация на туристически обект в нарушение на задължението си по чл. 35 от АПК служебно да изясни фактите и обстоятелствата от значение за случая, събирайки необходимите доказателства. ПАМ е приложена въз основа на резултатите от извършена проверка на туристически обект, отразена в Констативен протокол № 0204360/15.01.2016 г., същият обаче касае проверка на туристически обект - хотел [наименование] /място за настаняване/, а не заведение за хранене и развлечения, което представлява отделен туристически обект по смисъла на чл. 3, ал. 2, т. 2 от ЗТ. Контролните органи на комисията не са направили каквито и да било констатации, нито са дали каквито и да било указания на търговеца да представи доказателства във връзка със стопанисваното от него заведение за хранене и развлечения. Ето защо съдът е приел, че обстоятелствата, отразени в констативния протокол, няма как да служат като фактическо основание на приложената ПАМ, което води до немотивираност на издадената заповед.</w:t>
        <w:tab/>
        <w:br/>
        <w:tab/>
        <w:t xml:space="preserve">По делото е представено удостоверение № 00125/25.11.2011 г. за обект - ресторант [наименование], с което е категоризиран с „две звезди“. Заключението на допуснатата съдебно-техническа експертиза, както и разпитаните свидетели категорично опровергават констатациите в АУАН, че заведението за хранене и развлечения представлява тип „бар“. По изложените съображения съдът е приел, че контролните органи на КЗП не са изяснили всички факти и обстоятелства от значение за случая, събирайки необходимите доказателства, поради което е останал недоказан изводът им, че е налице некатегоризиран туристически обект. След като не е безспорно установено съществуването на такъв обект, както и неговият вид по смисъла на чл. 3, ал. 2, т. 2 от ЗТ, председателят на КЗП не е имал материалноправно основание да издава процесната ПАМ, изразяваща се във временно затваряне на некатегоризиран туристически обект.</w:t>
        <w:tab/>
        <w:br/>
        <w:tab/>
        <w:t xml:space="preserve">Въз основа на горните съображения Административен съд София-град е обосновал извод, че оспорената заповед е незаконосъобразна, тъй като е издадена в нарушение на чл. 59, ал. 2, т. 4 от АПК и чл. 35 от АПК, довели и до нарушение на материалния закон, поради което следва да бъде отменена. Решението е валидно, допустимо и правилно.</w:t>
        <w:tab/>
        <w:br/>
        <w:tab/>
        <w:t xml:space="preserve">При постановяване на обжалваното решение съдът е обсъдил в съвкупност събраните по делото доказателства и въз основа на правилно установена фактическа обстановка е формирал правилни и обосновани правни изводи.</w:t>
        <w:tab/>
        <w:br/>
        <w:tab/>
        <w:t xml:space="preserve">Неоснователни са оплакванията, че съдът е достигнал до неправилен извод относно материалната незаконосъобразност на административния акт.</w:t>
        <w:tab/>
        <w:br/>
        <w:tab/>
        <w:t xml:space="preserve">Съгласно разпоредбите на чл. 3, ал. 1, т. 2 и 3 от ЗТ „туристически дейности“ са хотелиерството и ресторантьорството. Разпоредбата на чл. 3, ал. 2 от ЗТ установява видовете „туристическите обекти“, т. 1 на същата норма определя местата за настаняване по класове, а т. 2 заведенията за хранене и развлечения (самостоятелни и прилежащи към места за настаняване) - ресторанти, заведения за бързо обслужване, питейни заведения, кафе-сладкарници и барове. Съобразно чл. 114, ал. 1, т. 1 ЗТ лицето, извършващо хотелиерство в туристически обект, е длъжно да предоставя туристически услуги в категоризиран туристически обект или в обект, на който е издадено временно удостоверение за открита процедура за категоризиране. А съгласно чл. 177, ал. 2, т. 1, б. ”в” от ЗТ председателят на Комисията за защита на потребителите или оправомощени от него длъжностни лица в резултат на контрола по ал. 1 прилагат принудителна административна мярка „временно затваряне на туристически обект“ по чл. 3, ал. 2, т. 1-3 и 7 при предоставяне на туристически услуги в некатегоризиран туристически обект и в обект със спряна категория.</w:t>
        <w:tab/>
        <w:br/>
        <w:tab/>
        <w:t xml:space="preserve">Правилно първоинстанционният съд е приел, че в констативния протокол № 0204360/15.01.2016 г. се съдържат само и единствено установявания във връзка с хотелската част от комплекса. Действително в протокола е посочено, че комплексът се състои от хотелска част, ресторант и бар. Но описание и конкретни констатации относно тази част, която според проверяващите представлява бар, няма. По смисъла на чл. 3, ал. 2 от ЗТ всяка от тези части представлява самостоятелен обект. В съставения впоследствие АУАН № 14186/08.02.2016 г. е посочено, че едноличният търговец предоставя туристически услуги и ресторантьорство в некатегоризиран туристически обект – заведение за хранене и развлечения тип „бар“, но АУАН отново препраща към констативния протокол от 15.01.2016 г., в който няма фактически установявания, че заведението за хранене и развлечения функционира като бар. По време на проверката е отразено, че в хотелската част на видно място е поставено удостоверение № 00126/25.11.2011 г. за утвърдена категоризация „две звезди“ за обект – „Хотел Д.“. По делото е представено и удостоверение № 00125/25.11.2011 г. за обект ресторант [наименование], с което е категоризиран с „две звезди“. Процесната заповед се базира на фактите, посочени в КП № 0204360/15.01.2016 г. и АУАН 14186/08.02.2016 г., от които не може да се установи дали е извършвана проверка на ресторантската част, както и какви са констатациите от нея. Правилни са изводите на първата инстанция, че контролните органи на КЗП не са изяснили всички факти и обстоятелства от значение за случая, не са събрали необходимите доказателства, поради което е недоказан изводът им, че е налице некатегоризиран туристически обект. Наред с това следва да се отбележи, че по искане на жалбоподателя е допусната съдебно-техническа експертиза, чието заключение е прието без оспорване от страните. Съгласно заключението на СТЕ вътрешният салон на заведението е част от едно и също заведение – ресторант и обзавеждането му се състои от мебели за хранене. При тази фактическа установеност правилно съдът е приел, че Заповед № 351/15.04.2016 г. на председателя на Комисията за защита на потребителите е издадена при съществени нарушения на административнопроизводствените правила на чл. 35 и чл. 59, ал. 2, т. 4 от АПК, както и при нарушение на материалния закон – отменителни основания по чл. 146, т. 3 и 4 от АПК.</w:t>
        <w:tab/>
        <w:br/>
        <w:tab/>
        <w:t xml:space="preserve">По изложените съображения не са налице основания за отмяна на обжалваното съдебно решение и то следва да бъде оставено в сила.</w:t>
        <w:tab/>
        <w:br/>
        <w:tab/>
        <w:t xml:space="preserve">Независимо от изхода на делото и своевременно направеното искане на ответника за присъждане на разноски, съдът приема, че такива не се дължат. Представеният по делото договор за правна защита и съдействие не съдържа отбелязване за начина на плащане на договореното възнаграждение в размер на 500 лв., нито допълнително доказателства за начина на плащане и че такова е реално извършено. След като в договора няма отбелязване, че плащането е извършено в брой, то договорът не може да послужи като разписка, удостоверяваща извършено плащане.</w:t>
        <w:tab/>
        <w:br/>
        <w:tab/>
        <w:t xml:space="preserve">Воден от горното и на основание чл. 221, ал. 2 АПК, Върховният административен съд, седмо отделениеРЕШИ:</w:t>
        <w:tab/>
        <w:br/>
        <w:tab/>
        <w:t xml:space="preserve"/>
        <w:tab/>
        <w:br/>
        <w:tab/>
        <w:t xml:space="preserve">ОСТАВЯ В СИЛА Решение № 1420 от 06.03.2017 г., постановено по адм. дело № 5120 по описа за 2016 г.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