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№10198/07.10.2021 по адм. д. №5791/2021 на ВАС, VI о.,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За да бъде задължено лицето, получавало осигурителните плащания, да възстанови същите по реда на чл. 114, ал. 1 КСО ведно с лихвата по чл. 113 КСО, не е достатъчно установяването на неоснователното им получаване. Задължението за връщане възниква в случаите, когато получилият ги е действал недобросъвестно. Съгласно чл. 114, ал. 2 КСО добросъвестно получени суми по осигурителни плащания не подлежат на връщане от осигурените лица, с изключение на изрично посочени случаи, сред които настоящият не попада. Добросъвестността се предполага до доказване на противното. Лицето е било недобросъвестно, защото Уйчева се е позовала на подаденото от нея заявление, без да го е подписвала, обосновавайки тезата си, че към дата 05.04.2006 г. тя е разполагала с необходимите документи за доказване на осигурителен стаж от втора категория труд. Жалбоподателката е знаела, че изплатените суми като лична пенсия за ОСВ не й се следват предвид декларираните от нея други осигурители, длъжности и периоди на осигуряване в контролното производство по чл. 108, ал. 1 КСО.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10198 София, 07.10.2021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първи септември в състав: ПРЕДСЕДАТЕЛ:ГЕОРГИ ГЕОРГИЕВ ЧЛЕНОВЕ:ЮЛИЯ ТОДОРОВА ДЕСИСЛАВА СТОЕВА при секретар Маринела Цветанова и с участието на прокурора Динка Коларскаизслуша докладваното от съдиятаЮЛИЯ ТОДОРОВА по адм. дело № 5791/2021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З. Уйчева чрез процесуален представител – адв. Т. Божинов против Решение №607/23.03.2021 г. на Административен съд Пловдив, постановено по адм. дело №2492/2019 г., с което е отхвърлена жалбата й срещу Решение №2153-15-219 от 05.08.2019 г. на директора на Териториално поделение на Национален осигурителен институт – Пловдив (ТП на НОИ – Пловдив), в частта, с която е потвърдено Разпореждане №РНП-2-4-15-00579737 от 14.06.2019 г. на ръководителя на „Пенсионното осигуряване“ при ТП на НОИ - Пловдив за събиране на сумата от 21433.02 лв., от които: 15247,79 лв. - главница за периода от 01.01.2014 г. до 30.06.2017 г. и лихва 6185,23 лв., начислена към 14.06.2019 г. и е осъдена да заплати разноски в размер на 600 лева.</w:t>
        <w:tab/>
        <w:br/>
        <w:tab/>
        <w:t xml:space="preserve">Жалбоподателката поддържа, че първоинстанционният административен съд постановил неправилно решение, което е в противоречие с материалния закон – чл. 114, ал. 1 от Кодекса за социално осигуряване (КСО) и е необосновано. По подробно изложени доводи претендира за отмяна на решението, както и за отмяна на незаконосъобразния административен акт.</w:t>
        <w:tab/>
        <w:br/>
        <w:tab/>
        <w:t xml:space="preserve">Ответникът – директор на Териториално поделение на Националния осигурителен институт – Пловдив е подал писмен отговор, с който оспорва основателността на касационната жалба и счита, че първоинстанционното решение е правилно. Моли да му се присъдят разноските по делото в размер на следващото се юрисконсултско възнаграждение и възразява срещу претендираното адвокатско възнаграждение от касатора.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жалба.</w:t>
        <w:tab/>
        <w:br/>
        <w:tab/>
        <w:t xml:space="preserve">Върховният административен съд, шесто отделение, намира касационната жалба за процесуално допустима, като подадена в преклузивния 14-дневен срок по чл. 211, ал. 1 АПК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АПК, касационната жалба е неоснователна.</w:t>
        <w:tab/>
        <w:br/>
        <w:tab/>
        <w:t xml:space="preserve">С решението си Административен съд Пловдив е отхвърлил жалбата на З. Уйчева срещу Решение №2153-15-219 от 05.08.2019 г. на директора на Териториално поделение на Национален осигурителен институт – Пловдив, в частта, с която е потвърдено Разпореждане №РНП-2-4-15-00579737 от 14.06.2019 г. на ръководителя на „Пенсионното осигуряване“ при ТП на НОИ - Пловдив за събиране на сумата от 21433.02 лв., от които: 15247,79 лв. - главница за периода от 01.01.2014 г. до 30.06.2017 г. и лихва 6185,23 лева. Съдът е приел, че жалбоподателката е била недобросъвестна при получаване на непогасената по давност главница, представляваща осигурително плащане – лична пенсия за осигурителен стаж и възраст за спорния период от време и на основание чл. 114, ал. 1 КСО следва да я възстанови, ведно с лихвата по чл. 113, ал. 1 КСО. Решението е валидно, допустимо и правилно.</w:t>
        <w:tab/>
        <w:br/>
        <w:tab/>
        <w:t xml:space="preserve">Възприетата от решаващия съд фактическа обстановка е установена съобразно приетите за относими по делото обстоятелства. Не е спорно между страните, че първоначално с Разпореждане № [ЕГН] / Протокол № N0 01033/19.04.2006 г. на ръководителя на „ПО“ при ТП на НОИ – Пловдив на З. Уйчева е била определена и съответно отпусната лична пенсия за осигурителен стаж и възраст (ОСВ) на основание § 4, ал. 1 от ПЗР КСО, считано от 05.04.2006 г., при навършена възраст [възраст]. Органът е изчислил осигурителен стаж от втора категория - 23 години и 01 месец, осигурителен стаж от трета категория труд - 07 години, 06 месеца и 01 дни. На основание чл.104 КСО общият осигурителен стаж превърнат към трета категория е изчислен на 36 години, 04 месеца и 09 дни.</w:t>
        <w:tab/>
        <w:br/>
        <w:tab/>
        <w:t xml:space="preserve">След постановяване на разпореждането е извършена проверка по чл. 108, ал. 1 КСО на пенсионното й досие, в резултат на която контролните органи са приели, че Уйчева не е доказала с надлежни документи съответния осигурителен стаж, поради което личната пенсия за ОСВ не се следвала в определения с разпореждането размер. Издадено е ново Разпореждане №[ЕГН] / Протокол №2141-15-33 от 11.12.2017 г. от ръководителя на „ПО“ при ТП на НОИ – Пловдив и на основание чл. 99, ал. 1, т. 2, буква „г“ КСО. С разпореждането е отменено предходното такова от 19.04.2006 г. и всички последващи, а на лицето е отпусната лична пенсия за ОСВ от 13.06.2016 г. на основание чл. 68, ал. 3 КСО, пожизнено.</w:t>
        <w:tab/>
        <w:br/>
        <w:tab/>
        <w:t xml:space="preserve">Според по-горестоящият административен орган, пред който това разпореждане е обжалвано, същото е частично незаконосъобразно, предвид представени от лицето допълнителни доказателства за осигурителен стаж в „Горубсо - Мадан“ АД, гр. Мадан, за периода от 01.01.11986 г. до 31.12.1988 година. С Решение №2153-15-22/01.02.2018 г. на директора на ТП на НОИ – Пловдив разпореждането е отменено в частта по т. 2 и при изчисляване на пенсията за осигурителен стаж и възраст на З. Уйчева е зачетен по-благоприятен базисен период от 01.01.1986 г. до 31.12.1988 г., считано от 13.06.2016 година. В останалата си част разпореждането от 11.12.2017 г. е потвърдено от органа.</w:t>
        <w:tab/>
        <w:br/>
        <w:tab/>
        <w:t xml:space="preserve">Решение №2153-15-22/01.02.2018 г. на директора на ТП на НОИ – Пловдив в отхвърлителната си част е обжалвано пред съда. С Решение №1584/09.07.2018 г. на Административен съд Пловдив, по адм. дело №617/2018 г., оставено в сила с Решение №8407/05.06.2019 г. на Върховен административен съд по адм. дело №10979/20218 г., жалбата на З. Уйчева е отхвърлена като неоснователна.</w:t>
        <w:tab/>
        <w:br/>
        <w:tab/>
        <w:t xml:space="preserve">С решението, предмет на настоящия правен спор, директорът на ТП на НОИ – Пловдив не е уважил жалбата на Уйчева срещу Разпореждане №РНП-2-4-15-00579737/14.06.2019 г. на ръководителя на „ПО“ при ТП на НОИ – Пловдив, след като е приел, че е издадено в съответствие с влязлото в сила в обжалваната си част Решение №2153-15-22/01.02.2018 г. на директора на ТП на НОИ – Пловдив. С процесното решение органът е разпоредил да се заличи погасената по давност част от вземането на Националния осигурителен институт от З. Уйчева, в размер на 45667,49 лв., от които главница за периода 01.01.2009 г. — 31.12.2013 г. - 23158,92 лв. и лихва - 22508,57 лв., установено с Разпореждане №РНП-2-4-15-00579737/14.06.2019 г. на ръководителя на „ПО“ при ТП на НОИ - Пловдив. В останалата обжалвана част е оставил жалбата й без уважение.</w:t>
        <w:tab/>
        <w:br/>
        <w:tab/>
        <w:t xml:space="preserve">При тези данни, решаващият съдебен състав правилно е определил повдигнатия пред него правен спор, който е бил свързан с обстоятелството дали сумите, които З. Уйчева е получила за периода 01.01.2014 г. – 30.06.2017 г. като пенсия за ОСВ са недължимо платени, съответно била ли е тя недобросъвестна при получаването им по смисъла на чл. 114, ал. 1 КСО. Първоинстанционният съд е събрал и коментирал относимите за правилното решаване на спора доказателства, надлежно и аргументирано е обсъдил и анализирал всички факти от значение за спорното право, и е извел правилни изводи, съображенията за които се споделят от настоящата инстанция.</w:t>
        <w:tab/>
        <w:br/>
        <w:tab/>
        <w:t xml:space="preserve">Неоснователен е касационният довод, че обжалваното съдебно решение е неправилно поради нарушение на материалния закон, което се явява касационно основание за неговата отмяна по чл. 209, т. 3, предл. първо АПК.</w:t>
        <w:tab/>
        <w:br/>
        <w:tab/>
        <w:t xml:space="preserve">В установената съдебна практика и съобразно приложимите материалноправни норми на КСО се поддържа, че за да бъде задължено лицето, получавало осигурителните плащания, да възстанови същите по реда на чл. 114, ал. 1 КСО ведно с лихвата по чл. 113 КСО, не е достатъчно установяването на неоснователното им получаване. Задължението за връщане възниква в случаите, когато получилият ги е действал недобросъвестно. Съгласно чл. 114, ал. 2 КСО добросъвестно получени суми по осигурителни плащания не подлежат на връщане от осигурените лица, с изключение на изрично посочени случаи, сред които настоящият не попада. Добросъвестността се предполага до доказване на противното.</w:t>
        <w:tab/>
        <w:br/>
        <w:tab/>
        <w:t xml:space="preserve">От данните по делото, свързани с последващия контрол на пенсионното досие на жалбоподателката и представените в хода на съдебното производство допълнителни доказателства, съдът е констатирал, че при наличните документи осигурителният й стаж възлиза на 00 години, 07 месеца и 04 дни от втора категория труд и 23 години, 06 месеца и 10 дни от трета категория труд, или общ осигурителен стаж, превърнат към трета категория труд - 24 години, 03 месеца и 08 дни. В контролното производство по чл. 108, ал. 1 КСО жалбоподателката е декларирала пред компетентните служители на ТП на НОИ – Пловдив осигурителите и заеманите от нея длъжности до датата на придобиване на правото на лична пенсия за ОСВ. След съвкупния анализ на доказателствата по делото, включително и декларираните от Уйчева обстоятелства, административният съд намира, че тя не доказва осигурителен стаж за втора категория труд в размер на 23 години и 01 месеца.</w:t>
        <w:tab/>
        <w:br/>
        <w:tab/>
        <w:t xml:space="preserve">Доколкото процесният правен спор касае възстановяване на недобросъвестно получени недължими суми от ДОО и предвид на това, че спорът относно тяхната недължимост вече е разрешен с влязло в сила Решение №1584/09.07.2018 г. на Административен съд Пловдив, постановено по адм. дело №617/2018 г., то неотносими са доводите й за незаконосъобразност на процесното решение на директора на ТП на НОИ – Пловдив, предвид липсващо оригинално пенсионно досие.</w:t>
        <w:tab/>
        <w:br/>
        <w:tab/>
        <w:t xml:space="preserve">Разпоредбата на чл. 9, ал. 2 от Наредбата за пенсиите и осигурителния стаж (НПОС) посочва изчерпателно какво следва да се приложи в него, а именно заявлението за пенсия, оригиналните удостоверения за осигурителен доход и стаж, заверени копия на трудовите, служебните, осигурителните и военноотчетните книжки и на други документи, удостоверяващи осигурителен стаж, извън документите по т. 2, други декларации и жалби във връзка с водената кореспонденция.</w:t>
        <w:tab/>
        <w:br/>
        <w:tab/>
        <w:t xml:space="preserve">Доказването на трудовия и осигурителен стаж е нормативно установено в чл. 40, ал. 1 НПОС, като пенсионният орган няма задължение да съхранява в досието трудовите, респ. осигурителните книжки на лицата. Осигурителите имат задължение да издадат документи за осигурителен стаж и доход на лицата, съобразно утвърден образец и въз основа на изброените в чл. 40, ал. 2 и ал. 3 НПОС други документи. Законодателят им е придал съответната доказателствена стойност, доколкото в своята съвкупност те касаят съществените елементи на възникналото осигурително правоотношение, на базата на трудовото такова, относими са към заявените от лицето претенции към ДОО.</w:t>
        <w:tab/>
        <w:br/>
        <w:tab/>
        <w:t xml:space="preserve">В Решение №8407/05.06.2019 г. по адм. дело №10979/20218 г. Върховният административен съд вече се е произнесъл, че липсата на оригиналното пенсионно досие на Уйчева не е пречка за възстановяване на документите по обр. 2 и обр. 3, като се използват вписванията в запазените ведомости (съдържащи вписвания в графите длъжност, работни дни и трудово възнаграждение). В случая с процесното разпореждане ръководителят на „ПО“ при ТП на НОИ – Пловдив се е произнесъл по наличните по преписката документи, а съдът обосновано е кредитирал заключенията на съдебно – графологичните експертизи, от които е установил, че заявлението за отпускане на лична пенсия за ОСВ от дата 05.04.2006 г. не е подписано от Уйчева, както и молба с посочени документи, без дата, във връзка с изчисляването на осигурителния й стаж.</w:t>
        <w:tab/>
        <w:br/>
        <w:tab/>
        <w:t xml:space="preserve">Задължението за връщане на изплатените суми от ДОО възниква в случаите, когато лицето, което ги е получило, е действало недобросъвестно и по арг. от чл. 114, ал. 2 във връзка с чл. 114, ал. 1 КСО. Съгласно чл. 114, ал. 2 КСО добросъвестно получените суми за осигурителни плащания не подлежат на възстановяване от осигурените лица, с изключение на изрично предвидените случаи. Правилно в този смисъл административният съд е намерил, че добросъвестността по КСО е обстоятелство, което се предполага, като в тежест на административния орган е да докаже наличие на фактите и обстоятелствата от значение за случая, които опровергават добросъвестността на лицето.</w:t>
        <w:tab/>
        <w:br/>
        <w:tab/>
        <w:t xml:space="preserve">Вярно и въз основа на проверените по делото доказателства по реда на АПК, Административен съд Пловдив е достигнал до извод, че лицето е било недобросъвестно, защото Уйчева се е позовала на подаденото от нея заявление, без да го е подписвала, обосновавайки тезата си, че към дата 05.04.2006 г. тя е разполагала с необходимите документи за доказване на осигурителен стаж от втора категория труд. Жалбоподателката е знаела, че изплатените суми като лична пенсия за ОСВ не й се следват предвид декларираните от нея други осигурители, длъжности и периоди на осигуряване в контролното производство по чл. 108, ал. 1 КСО, завършило с издаване на съответния констативен протокол, който има материална доказателствена сила. При извършената проверка на посочените осигурители и на информацията, съдържащи се в регистрите на ТП на НОИ, не са потвърдени данните, въз основа на които е отпусната пенсията й за осигурителен стаж и възраст по Разпореждане № [ЕГН] / Протокол № N0 01033/19.04.2006 г. на ръководителя на „ПО“ при ТП на НОИ – Пловдив.</w:t>
        <w:tab/>
        <w:br/>
        <w:tab/>
        <w:t xml:space="preserve">Констатациите на пенсионните органи са послужили и като фактическо основание да се приеме, че към датата на подаване на заявлението – 05.04.2006 г. Уйчева не е имала право на пенсия за осигурителен стаж и възраст при условията на § 4, ал. 1 от ПЗР на КСО, тъй като не е имала необходимия положен осигурителен стаж от втора категория труд.</w:t>
        <w:tab/>
        <w:br/>
        <w:tab/>
        <w:t xml:space="preserve">Възражението на касатора за необоснованост на съдебния акт в аспекта на посочените от него доводи в жалбата до съда е неоснователно. Посоченото касационно основание по чл. 209, т. 3, предл. трето АПК изиска да е опорочено формирането на вътрешното убеждение на съда в насоките, които не са нормирани от закона. Такива са грешките при прилагане на правилата на логическото мислене, на опитните правила, на каузалните връзки между явленията и др. Грешки от такова естество не са били допуснати от административния съд. Правнорелевантните факти, установени от последния, правилно са подведени под приложимата норма на чл. 114, ал.1 КСО.</w:t>
        <w:tab/>
        <w:br/>
        <w:tab/>
        <w:t xml:space="preserve">По така изложените съображения, като е отхвърлил подадената жалба като неоснователна, Административен съд Пловдив е постановил правилно решение. При направената служебна проверка по реда на чл. 218, ал. 2 АПК касационната инстанция констатира, че същото е валидно и допустимо, поради което следва да бъде оставено в сила.</w:t>
        <w:tab/>
        <w:br/>
        <w:tab/>
        <w:t xml:space="preserve">При този изход на спора основателна се явява своевременно заявената от ответника претенция за присъждане на юрисконсултско възнаграждение. Съобразно чл. 143, ал. 3 АПК във връзка с чл. 78, ал. 8 ГПК, във връзка с чл. 37, ал. 1 от Закона за правната помощ и чл. 24 от Наредба за заплащането на правната помощ касаторът следва да бъде осъден да заплати в полза на Териториално поделение на НОИ – Пловдив съдебни разноски в размер на 100 лева - възнаграждение за юрисконсулт.</w:t>
        <w:tab/>
        <w:br/>
        <w:tab/>
        <w:t xml:space="preserve">Водим от горното и на основание чл. 221, ал. 2, предл. първо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№607/23.03.2021 г. на Административен съд Пловдив, постановено по адм. дело №2492/2019 година.</w:t>
        <w:tab/>
        <w:br/>
        <w:tab/>
        <w:t xml:space="preserve">ОСЪЖДА З. Уйчева, с ЕГН [ЕГН] и адрес гр. Пловдив, [адрес] да заплати в полза на Териториално поделение на Националния осигурителен институт – Пловдив разноски в размер на 100 лева (сто лева) за юрисконсултско възнаграждение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Георги Георгиев</w:t>
        <w:tab/>
        <w:br/>
        <w:tab/>
        <w:t xml:space="preserve">секретар: ЧЛЕНОВЕ:/п/ Юлия Тодорова</w:t>
        <w:tab/>
        <w:br/>
        <w:tab/>
        <w:t xml:space="preserve">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