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№2542/28.02.2017 по адм. д. №2423/2017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чл.58, ал.3 от Изборния кодекс (ИК), във връзка с чл.145 и сл. от АПК.</w:t>
        <w:tab/>
        <w:br/>
        <w:tab/>
        <w:t xml:space="preserve">Образувано е по жалба от Г. П. В., като председател на [ПП], седалище и адрес на управление [населено място], [улица], [жилищен адрес], срещу писмо изх. №НС-10-42 от 22.02.2017г. на Централната избирателна комисия (ЦИК), с което е уведомена партията, че не са налице основания за възстановяване на депозита за регистрацията на партията за изборите за народни представители на 26 март 2017г. С жалбата се излагат доводи, че действията на ЦИК са неправомерни и нарушават принципа на Закон за възстановяване на депозита при заличаване на регистрацията на партиите. Излага, че липсата на законова регламентация за възстановяване на депозита при отказ за регистрация ги поставя в неравнопоставено положение спрямо другите партии. Иска, да се отмени отказа на ЦИК и се дадат задължителни указания за възстановяване на депозита в размер на 2500 лв.</w:t>
        <w:tab/>
        <w:br/>
        <w:tab/>
        <w:t xml:space="preserve">О. Ц избирателна комисия, представлявана в производството от М. Б. - упълномощен член, съгласно решение №9 от 23 март 2014г., изразява становище за неоснователност на жалбата и иска, да бъде отхвърлена.</w:t>
        <w:tab/>
        <w:br/>
        <w:tab/>
        <w:t xml:space="preserve">Настоящият съдебен състав на Върховния административен съд приема, че жалбата е подадена в срока по чл.58, ал.1 от ИК от надлежна страна с установен правен интерес, поради което е процесуално допустима. Разгледана по същество жалбата е неоснователна.</w:t>
        <w:tab/>
        <w:br/>
        <w:tab/>
        <w:t xml:space="preserve">От фактическа страна се установява, че с решение № 4269-НС от 8 февруари 2017 г. Централна избирателна комисия, на основание чл.134, ал.2 от ИК е отказала да регистрира [ПП] за участие в изборите за народни представители на 26 март 2017г.</w:t>
        <w:tab/>
        <w:br/>
        <w:tab/>
        <w:t xml:space="preserve">С решение №1880 от 14.02.2017г. по адм. д. №1814/2017г. на Върховния административен съд, е отхвърлена жалбата на [ПП] против решение № 4269-НС от 8 февруари 2017 г. на Централна избирателна комисия. Решението на ЦИК е влязло в сила.</w:t>
        <w:tab/>
        <w:br/>
        <w:tab/>
        <w:t xml:space="preserve">Със заявление - искане и допълнение към него с вх. № НС-10-37 от 21.02.2017 г., е поискано от [ПП] да се възстанови от Централната избирателна комисия внесената сума в размер на 2500 лв., представляваща депозит, както и е направено искане за заличаване регистрацията на партията за участие в изборите за народни представители на 26 март 2017 г.</w:t>
        <w:tab/>
        <w:br/>
        <w:tab/>
        <w:t xml:space="preserve">По протокол №486 от 22.02.2017г. на заседание на ЦИК е докладвано заявление - искане и допълнение към него с вх. № НС-10-37 от 21.02.2017 г., като е предложен за гласуване отговор за липса на хипотезите по чл.130, чл.137, ал.2, 3 и 4 от ИК за възстановяване на внесен депозит на партията, поради постановен отказ за регистрация. Извършено е гласуване от 15 членове на комисията, от които за отказа са гласували 13 членове и против 2.</w:t>
        <w:tab/>
        <w:br/>
        <w:tab/>
        <w:t xml:space="preserve">Въз основа на взетото решение по протокол №486, с писмо изх. №НС-10-42 от 22.02.2017г. на Централната избирателна комисия е уведомена политическата партия, че не са налице основания за възстановяване на депозита за регистрацията на партията за изборите за народни представители на 26 март 2017г., поради това, че отказът за регистрация е на основание чл.134, ал.2 от ИК и не попада в хипотезите на чл.137 от ИК.</w:t>
        <w:tab/>
        <w:br/>
        <w:tab/>
        <w:t xml:space="preserve">От изложените фактически обстоятелства настоящият съдебен състав прави следните правни изводи:</w:t>
        <w:tab/>
        <w:br/>
        <w:tab/>
        <w:t xml:space="preserve">В съответствие с чл.168 от АПК настоящият съдебен състав приема, че обжалваният акт е валиден, допустим и законосъобразен. С оспореното писмо е материализирано взето решение от ЦИК на проведено заседание на 22.02.2017г., с проведено гласуване в съответствие с 53, ал.4 от ИК, с което е формиран мотивиран отказ за възстановяване на депозита за регистрацията на партията за изборите за народни представители на 26 март 2017г.</w:t>
        <w:tab/>
        <w:br/>
        <w:tab/>
        <w:t xml:space="preserve">Съгласно чл.129, ал.1, т.1 от ИК за участие в избори за народни представители, партиите и коалициите внасят безлихвен депозит по сметка в Българската народна банка в размер на 2500 лв.</w:t>
        <w:tab/>
        <w:br/>
        <w:tab/>
        <w:t xml:space="preserve">С действащата правна уредба по чл.130, ал.1, т.1, чл.137, ал.2, ал.3 и ал.4 от ИК са предвидени изрично хипотезите, при които се възстановява внесения депозит от партии и коалиции за участие в съответния вид избор.</w:t>
        <w:tab/>
        <w:br/>
        <w:tab/>
        <w:t xml:space="preserve">Съгласно чл.130, ал.1, т.1 от ИК ЦИК в 7 - дневен срок от обявяване на окончателните резултати от изборите с решение възстановява депозита на партиите и коалициите, които са получили не по-малко от едно на сто от действителните гласове на национално ниво.</w:t>
        <w:tab/>
        <w:br/>
        <w:tab/>
        <w:t xml:space="preserve">Съгласно чл.137, ал.2 от ИК с решението за заличаване на регистрацията се възстановява и внесения от съответната партия или коалиция депозит по чл. 129, ал. 1, а съгласно ал.3 депозитът се възстановява в 7-дневен срок от влизането в сила на решението на Централната избирателна комисия по ал. 2.</w:t>
        <w:tab/>
        <w:br/>
        <w:tab/>
        <w:t xml:space="preserve">Съгласно чл.137, ал.4 от ИК алинеи 2 и 3 се прилагат и при заличаване регистрацията на партия по чл. 135, ал. 5.</w:t>
        <w:tab/>
        <w:br/>
        <w:tab/>
        <w:t xml:space="preserve">В случая с решение № 4269-НС от 8 февруари 2017 г. на Централна избирателна комисия, на основание чл.134, ал.2 от ИК е отказано да бъде регистрирана [ПП] за участие в изборите за народни представители на 26 март 2017г. В тази връзка ЦИК законосъобразно е приела, че с ИК не е предвидена хипотеза за възстановяване на депозита внесен от политическата партия в случай на отказ за регистрация по чл.134, ал.2 от ИК.</w:t>
        <w:tab/>
        <w:br/>
        <w:tab/>
        <w:t xml:space="preserve">С чл.130, ал.1, чл.137, ал.2, ал.3 и ал.4 от ИК изрично са посочени предпоставките за възстановяването на внесен депозит от политическа партия, които не могат да бъдат разширявани по аналогия в други хипотези, като например отказ за регистрация по чл.134, ал.2 от ИК. Жалбоподателят като политическа партия е заявил участие в изборите за народни представители и е внесъл изискуемия по закон депозит за участие, като на партията е отказана регистрация.</w:t>
        <w:tab/>
        <w:br/>
        <w:tab/>
        <w:t xml:space="preserve">Внасянето на депозит за участие има гаранционен характер с цел в изборите ще участват само сериозни участници с ясни политически цели и позиции. Освен това с чл.131, ал.1 от ИК е предвидено невъзстановените суми от депозити по чл. 129, ал. 1 да постъпват в [ЮЛ] към министъра на здравеопазването. Законовата регламентация за внасяне на депозит за участие в изборите има санкционен характер по отношение на политическите субекти, които не са постигнали предвидения със закон минимален изборен резултат, както и по отношение на тези, чието участие в изборите е нередовно, какъвто е случая с отказа за регистрация по чл.134, ал.2 от ИК.</w:t>
        <w:tab/>
        <w:br/>
        <w:tab/>
        <w:t xml:space="preserve">При изрично предвидена регламентация в Изборния кодекс на хипотезите за възстановяване на депозита, не може да се приеме, че депозита подлежи на възстановяване и в друга хипотеза ( по чл.134, ал.2), каквато е отказа за регистрация на политическата партия за участие в изборите, освен изрично уредените в закона. Със заявлението за заличаване на регистрацията, след е отказана първоначална регистрация за участие в изборите, политическата партия не може да санира нередовността на заявеното участие в изборите и не може да обуслови предпоставката за възстановяване на депозита в хипотезата на чл.137, ал.4 от ИК, след като липсва първоначална регистрация.</w:t>
        <w:tab/>
        <w:br/>
        <w:tab/>
        <w:t xml:space="preserve">Предвид на изложените съображения настоящият съдебен състав приема, че отказът на ЦИК да възстанови внесен депозит за участие в изборите на [ПП], обективиран в писмо изх. №НС-10-42 от 22.02.2017г. е законосъобразен, поради което не са налице отменителни основания по чл.146 от АПК и жалбата срещу него като неоснователна следва да бъде отхвърлена.</w:t>
        <w:tab/>
        <w:br/>
        <w:tab/>
        <w:t xml:space="preserve">Водим от гореизложеното и на основание чл.172, ал. 2 от АПК, във връзка с чл.58, ал.3 от ИК, Върховния административен съд, четвърто отделение РЕШИ: </w:t>
        <w:tab/>
        <w:br/>
        <w:tab/>
        <w:t xml:space="preserve">ОТХВЪРЛЯ жалбата на [ПП], седалище и адрес на управление [населено място], [улица], [жилищен адрес] срещу писмо изх. №НС-10-42 от 22.02.2017г. на Централната избирателна комисия.</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