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№1343/29.10.2012 по адм. д. №12880/2011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чл.208-228 от Административнопроцесуалния кодекс (АПК).</w:t>
        <w:tab/>
        <w:br/>
        <w:tab/>
        <w:t xml:space="preserve">Образувано е по касационна жалба на М. Н. М., подадена чрез процесуалния му представител срещу решение № 2773 от 08.06.2011г., постановено по адм. дело № 9651/2010 г. от Административен съд София-град, с което е отхвърлена жалбата му против заповед № 3870 от 06.12.2010 г. на Началника на 08 РУП - СДВР. Моли съда да постанови решение, с което да отмени решението на първоинстанционния съд, което счита за неправилно.</w:t>
        <w:tab/>
        <w:br/>
        <w:tab/>
        <w:t xml:space="preserve">Ответникът, не изпраща представител и не взема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 – Пето отделение при извършената служебно проверка на атакуваното решение по реда на чл.218 ал.2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чл.211 АПК и е процесуално допустима, а разгледана по същество (не)основателна, поради следните съображения:</w:t>
        <w:tab/>
        <w:br/>
        <w:tab/>
        <w:t xml:space="preserve">С обжалваното решение първоинстанционният съд е отхвърлили жалбата на Манов против заповедта на Началника на 08 РУП – СДВ , с която на същия е наложено дисциплинарно наказание „писмено предупреждение” за срок от шест месеца, на основание чл.226 ал.1 т.2 от ЗМВР във вр. с чл.226 ал.1 т.3 ППЗМВР за това, че проявил небрежност в служебната дейност при отработването на досъдебни производства ЗМ-1608/2009 г., ЗМ№ 1239/2007; ЗМ № 1291/2010 г. и ЗМ 915/2006 г. по описа на 08 РУП – СДВР, неизпълнявайки разпорежданията на наблюдаващите прокурори в определените срокове.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от компетентен орган, в предвидената от закона форма, при спазване на административно процесуалните правила и в съответствие с материалния закон. Решението е неправилно.</w:t>
        <w:tab/>
        <w:br/>
        <w:tab/>
        <w:t xml:space="preserve">Дисциплинарното производство е образувано срещу Манов по повод докладна записка с рег. № 30 822 от 01.12.2010 г., извършена на 29.11.2010 г. от Главен разследващ полицай при 08 РУП –СДВР. При проверката бил установени четири досъдебни производства с изтекъл срок на разследване, както следва :</w:t>
        <w:tab/>
        <w:br/>
        <w:tab/>
        <w:t xml:space="preserve">ЗМ № 1608/09, по пр. пр. № 9044/09 по описа на СРП с изтекъл срок на разследване на 20.11.2010 г.;</w:t>
        <w:tab/>
        <w:br/>
        <w:tab/>
        <w:t xml:space="preserve">ЗМ 1239/07, пр. пр. № 58913/07 по описа на СРП с изтекъл срок на разследване на 15.11.2010 г.;</w:t>
        <w:tab/>
        <w:br/>
        <w:tab/>
        <w:t xml:space="preserve">ЗМ 1291/201 г., пр. пр. № 41795/2010 г. по описа на СРП с изтекъл срок на разследване на 08.10.2010 г. и</w:t>
        <w:tab/>
        <w:br/>
        <w:tab/>
        <w:t xml:space="preserve">ЗМ 915/06, пр. пр. № 37817/2006 г. по описа на СРП с изтекъл срок на разследване на 27.10.2010 г.</w:t>
        <w:tab/>
        <w:br/>
        <w:tab/>
        <w:t xml:space="preserve">По повод на тези констатации проверяващият предложил на Манов да бъде наложено дисциплинарно наказание писмено предупреждение” за срок от 6 месеца.</w:t>
        <w:tab/>
        <w:br/>
        <w:tab/>
        <w:t xml:space="preserve">Следователно дисциплинарното нарушение следва да се счита за открито на 01.12.2010 г., когато докладната записка е входирана в деловодството на администрацията на органа, като видно от приетата по делото докладна записка от М. Н. М. същият е дал писмени обяснения за посочените в докладната и заповедта за налагане на дисциплинарно наказание обстоятелства.</w:t>
        <w:tab/>
        <w:br/>
        <w:tab/>
        <w:t xml:space="preserve">В случая обаче същият в докладната е посочил, че се е върнал на работа на датата на извършване на проверката – 29.11.2010 г., като от доказателствата по делото се установява, че същият е бил в платен годишен отпуск от 01.11.2010 г. до 28.11.2010 г., който му е надлежно разрешен с резолюция от 28.10.2010 г., поставена върху молбата му. Отделно от това по делото е приложен и акт за встъпване от 29.11.2011г., който е в потвърждение на това обстоятелство. С оглед на тези факти изводът за допуснато нарушение по служба - небрежност в служебната дейност, изразено в неизпълнение разпорежданията на наблюдаващите прокурори в определените от тях срокове по първите две преписка, предмет на заповедта - ЗМ № 1608/09, по пр. пр. № 9044/09 по описа на СРП с изтекъл срок на разследване на 20.11.2010 г. и ЗМ 1239/07, пр. пр. № 58913/07 по описа на СРП с изтекъл срок на разследване на 15.11.2010 г. не са доказани. Напротив при ползване на редовно разрешен платен годишен отпуск, през почти целия период, който органа приема, че е извършено нарушението в случая изводът в обжалваното решение, че е налице виновно неизпълнение на служебни задължения от страна на Манов е неправилен.</w:t>
        <w:tab/>
        <w:br/>
        <w:tab/>
        <w:t xml:space="preserve">Доколкото органът при налагане на наказанието не е изследвал тези обстоятелства, посочени в писмените обяснения на Манов заповедта е постановена в нарушение на разпоредбата на чл.229 т.4 ЗМВР, задължаваща го да събере и оцени всички доказателства, необходими за разкриване на обективната истина, включително и тези посочени от държавния служител.</w:t>
        <w:tab/>
        <w:br/>
        <w:tab/>
        <w:t xml:space="preserve">По отношение на останалите две преписки по делото не е установено, кога за Манов е започнал да тече срока за изпълнение на дадените му разпореждания от наблюдаващия прокурор. В докладната записка с рег. № 30822 от 01.12.2010 г.</w:t>
        <w:tab/>
        <w:br/>
        <w:tab/>
        <w:t xml:space="preserve">не се установяват релевантни за случая факти, а именно – датата на възлагане на досъдебното производство на разследващия полицай – Манов, за да може да бъде изведен обоснован извод за датата на приключването им, в съответствие с разпоредбите на НПК. По отношение на ЗМ 1291/2010 г., пр. пр.41795/2010 г. срокът 08.10.2010 г. е определен на база на това, че досъдебното производство е образувано на 08.08.2010 г., но по преписката липсват данни, кога разследването е възложено на Манев за да бъде извършена преценка като е изтекъл срокът на разследване. Следва да бъде отчетен и факта, че в представената от СРП справка по това дело ( л.73 от първоинстанционното дело) не се установяват такива факти.</w:t>
        <w:tab/>
        <w:br/>
        <w:tab/>
        <w:t xml:space="preserve">По отношение на ЗМ 915/25.07.2006 г., пр. пр. 37817/06 г. изводът на съда, че в случая Манов е извършил нарушението е незаконосъобразен. По делото не е установено как дисциплинарно наказващият орган е установил, че разследването не е извършено в срок при липсата на доказателства кога същото е възложено на Манов, а от представената справка от СРП за движението на същото се установява единствено, че на 24.08.2010 г. СРП е изпратила на 08 РУП, ведно с постановление за възобновяване от 18.08.2010 г., при което не може да бъде изведен извод кога е изтекъл законовия срок за приключване на разследването.</w:t>
        <w:tab/>
        <w:br/>
        <w:tab/>
        <w:t xml:space="preserve">От изложеното следва, че обжалваната заповед е постановена в нарушение на разпоредбата на чл. 229 ал.4 ЗМВР и чл.237 ал.1 ППЗМВР, тъй като органът тъй като заповедта е постановена, без дисциплинарно наказвания орган да е установил дисциплинарното нарушение.</w:t>
        <w:tab/>
        <w:br/>
        <w:tab/>
        <w:t xml:space="preserve">Извеждайки извод за законосъобразност на същата първоинстанционният съд е постановил неправилен съдебен акт, като неправилно е приложил материалния закон.</w:t>
        <w:tab/>
        <w:br/>
        <w:tab/>
        <w:t xml:space="preserve">Обжалваното решение е необосновано. Съдът е формирал изводите си без да обсъди представените по делото доказателства поотделно и в съвкупност, като е извел изводите си за наличие на извършени нарушения възприемайки безкритично възприетата от органа фактическа обстановка.</w:t>
        <w:tab/>
        <w:br/>
        <w:tab/>
        <w:t xml:space="preserve">Предвид изложеното настоящият състав намира, че обжалваното решение следва да бъде отменено като неправилно, вместо което следва да бъде постановено ново, с което заповед рег. № 3870-3 от 06.12.2010 г. на Началника на 08 РУП-СДВР следва да бъде отменена като незаконосъобразна.</w:t>
        <w:tab/>
        <w:br/>
        <w:tab/>
        <w:t xml:space="preserve">При този изход на делото 08 РУП – СДВР следва да бъде осъдено да заплати на касатора направените деловодни разноски в размер на 165 лв., представляващи хонорар за един адвокат в размер на 150 лв., и 15 лв. държавни такси за двете инстанции.</w:t>
        <w:tab/>
        <w:br/>
        <w:tab/>
        <w:t xml:space="preserve">По изложените съображения и на основание чл.222, ал.1 АПК, Върховният административен съд, Пето отделение РЕШИ:</w:t>
        <w:tab/>
        <w:br/>
        <w:tab/>
        <w:t xml:space="preserve">ОТМЕНЯ</w:t>
        <w:tab/>
        <w:br/>
        <w:tab/>
        <w:t xml:space="preserve">решение 2773 от 08.06.2011 г., постановено по адм. дело № 9651/2010 г. по описа на Административен съд София-град, вместо което ПОСТАНОВЯВА:</w:t>
        <w:tab/>
        <w:br/>
        <w:tab/>
        <w:t xml:space="preserve">ОТМЕНЯ</w:t>
        <w:tab/>
        <w:br/>
        <w:tab/>
        <w:t xml:space="preserve">заповед рег. № 3870 от 06.12.2010 г. на Началника на 08 Районно управление Полиция при Столична дирекция на вътрешните работи.</w:t>
        <w:tab/>
        <w:br/>
        <w:tab/>
        <w:t xml:space="preserve">ОСЪЖДА</w:t>
        <w:tab/>
        <w:br/>
        <w:tab/>
        <w:t xml:space="preserve">08 Районно управление Полиция при Столична дирекция на вътрешните работи да заплати на М. Н. М. направените деловодни разноски в размер на 165 (сто шестдесет и пет)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И. С.</w:t>
        <w:tab/>
        <w:br/>
        <w:tab/>
        <w:t xml:space="preserve">И.С.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