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№344/21.05.2015 по ч.гр.д. №2482/2015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344гр.София,21.05. 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Четвърто гражданско отделение, в закрито съдебно заседание на двадесети май през две хиляди и петнадесета година, в състав:</w:t>
        <w:tab/>
        <w:br/>
        <w:tab/>
        <w:t xml:space="preserve"/>
        <w:tab/>
        <w:br/>
        <w:tab/>
        <w:t xml:space="preserve">ПРЕДСЕДАТЕЛ: МАРИО ПЪРВАНОВ ЧЛЕНОВЕ: МАРГАРИТА ГЕОРГИЕВА ЕРИК ВАСИЛЕВ</w:t>
        <w:tab/>
        <w:br/>
        <w:tab/>
        <w:t xml:space="preserve"> </w:t>
        <w:tab/>
        <w:br/>
        <w:tab/>
        <w:t xml:space="preserve">като разгледа докладваното от съдията Маргарита Георгиева частно гражданско дело № 2482 по описа за 2015 година,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 ал.3 ГПК.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констатира, че настоящото производство е образувано при нередовно администрирано дело, поради което следва да се върне на въззивната инстанция за изпълнение на задълженията й по чл.275 ал.2, вр. с чл.276 ГПК.</w:t>
        <w:tab/>
        <w:br/>
        <w:tab/>
        <w:t xml:space="preserve"> </w:t>
        <w:tab/>
        <w:br/>
        <w:tab/>
        <w:t xml:space="preserve"> Въззивното производство е образувано по частна жалба на ищците, препис от която е връчен на ответника Д. Д., който в законоустановения срок е подал писмен отговор /наименуван „възражение”/. С определение №5855/16.03.2015г. въззивната инстанция е потвърдила прекратителното определение на РС – София, с което е прието, че подадената искова молба е недопустима. Актът на въззивния съд не е съобщен на ответната страна, нито му е изпратен препис от постъпилата частна касационна жалба, съгласно чл.276 ал.1 ГПК.</w:t>
        <w:tab/>
        <w:br/>
        <w:tab/>
        <w:t xml:space="preserve"> </w:t>
        <w:tab/>
        <w:br/>
        <w:tab/>
        <w:t xml:space="preserve"> При това положение, делото ненадлежно е администрирано и изпратено за разглеждане във ВКС, без въззивната инстанция да изпълнила задълженията си по чл.275 ал.2 вр. с чл.276 ГПК.</w:t>
        <w:tab/>
        <w:br/>
        <w:tab/>
        <w:t xml:space="preserve"> </w:t>
        <w:tab/>
        <w:br/>
        <w:tab/>
        <w:t xml:space="preserve"> Предвид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ВРЪЩА</w:t>
        <w:tab/>
        <w:br/>
        <w:tab/>
        <w:t xml:space="preserve"/>
        <w:tab/>
        <w:br/>
        <w:tab/>
        <w:t xml:space="preserve">възз. ч.гр. д.№782/2015г., ведно с приложенията му, на Софийски градски съд за извършване на следващите се действия по надлежното му администриране. След това делото да се изпрати на ВКС за разглеждането му по същество. </w:t>
        <w:tab/>
        <w:br/>
        <w:tab/>
        <w:t xml:space="preserve"> </w:t>
        <w:tab/>
        <w:br/>
        <w:tab/>
        <w:t xml:space="preserve"> ПРЕКРАТЯВА производството по ч. гр. д.№2482/2015г. по описа на ВКС, ГК, IV г. 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