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№4439/07.04.2010 по адм. д. №14588/2009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 - процесуалния кодекс (АПК).</w:t>
        <w:tab/>
        <w:br/>
        <w:tab/>
        <w:t xml:space="preserve">Образувано е по касационна жалба на К. Г. Г. от гр. В. против решението от 20.07.2009 г. по адм. дело № 4344 по описа за 2006 г. на Софийския градски съд, с което е отхвърлена жалбата й срещу експертно решение № 1431 / 26.10.2005 г. на Националната експертна лекарска комисия по сърдечно-съдови болести.</w:t>
        <w:tab/>
        <w:br/>
        <w:tab/>
        <w:t xml:space="preserve">Посочените пороци се свеждат до необоснованост – касационно основание за отмяна по чл. 209, т. 3 от АПК.</w:t>
        <w:tab/>
        <w:br/>
        <w:tab/>
        <w:t xml:space="preserve">О. Н.а експертна лекарска комисия, гр. С., не е взел становище.</w:t>
        <w:tab/>
        <w:br/>
        <w:tab/>
        <w:t xml:space="preserve">Заинтересованата страна "Параходство български морски флот" АД, гр. В., е оспорила касационната жалба в писмена защита.</w:t>
        <w:tab/>
        <w:br/>
        <w:tab/>
        <w:t xml:space="preserve">Представителят на Върховната административна прокуратура е дал заключение за законосъобразност на обжалваното решение.</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оспорване в производството пред Софийския градски съд е експертно решение № 1431 от 26.10.2005 г. на Националната експертна лекарска комисия (НЕЛК) по сърдечно-съдови болести, с което не е приета причинна връзка по повод трудова злополука по отношение смъртта на Л. С. Г., настъпила на 14.11.2002 г. по време на изпълняваната работа в "Параходство български морски флот".</w:t>
        <w:tab/>
        <w:br/>
        <w:tab/>
        <w:t xml:space="preserve">За да отхвърли жалбата като неоснователна, Софийският градски съд законосъобразно е приел, че настъпилото нетравматично увреждане (миокарден инфаркт) е в резултат от многофакторно полиетиологично заболяване и няма пряка причинна връзка с изпълняваната от лицето работа като главен механик на кораба „И. З.”. Този извод произтича от извършената преценка на заключението на назначената по делото съдебно-медицинска експертиза и на представените документи, съгласно които смъртта е причинена от исхемична болест на сърцето. дължаща се на атеросклероза на коронарната артерия без пряко влияние на условията на труд.</w:t>
        <w:tab/>
        <w:br/>
        <w:tab/>
        <w:t xml:space="preserve">Развитите в касационната жалба съображения, релевиращи необоснованост на съдебното решение, са неоснователни. Първо - инстанционният съд е подложил на подробно обсъждане събраните по делото доказателства и е установил правилно фактите. Оспореният административен акт е издаден на основание чл. 60, ал. 2 от Кодекса за социално осигуряване (нова - ДВ, бр. 1 от 2002 г.), която предвижда при декларирана злополука по повод на нетравматично увреждане разпореждането за приемане или за неприемане на злополуката за трудова да се издава въз основа на решението на органите, осъществяващи експертизата на работоспособността. Съгласно административнопроцесуалната норма на чл. 68, ал. 1, т. 1 от Наредбата за медицинската експертиза на работоспособността (НМЕР), в сила към момента на издаване на експертните решения на НЕЛК и ТЕЛК, при трудова злополука в случаите на нетравматично увреждане произнасянето по причинната връзка се извършва въз основа на протокол за разследване на злополуката. В протокола, съставен на 14.11.2002 г. от комисия по чл. 58, ал. 1 от КСО, е прието, че липсват данни за настъпили критични и аварийни моменти по време на плаването Сингапур – Коломбо и по време на престоя в пристанище Коломбо. С. Р. на смъртни случаи № 45, окръг Коломбо, район Форт, инцидентът е причинен от калцирани коронарни артерии, запушване на част от лява предна нисходяща коронарна артерия с атероматични петна.</w:t>
        <w:tab/>
        <w:br/>
        <w:tab/>
        <w:t xml:space="preserve">Изясняването на въпросите във връзка с причината за настъпилото увреждане изискват специални знания из областта на медицината, къквито съдът няма. Назначеното по делото вещо лице – специалист по вътрешни болести и кардиология - е дало заключение, че атеро - склерозата на коронарните артерии представлява уплътнение на коронарната стена вследствие дегенеративен процес, включващ разразстване на гладкомускулните клетки. Патологичните изменения на кръвоносните съдове, които са довели до настъпване на смъртта, са дълъг болестен процес и не са пряко свързани с условията на работа на кораба. Софийският градски съд е приложил правилно чл. 68, алинея 2 от НМЕР, съгласно която не се считат за трудова злополука болести от каквото и да е естество, като: инфаркти, инсулти, епилепсия, душевни болести, артериосклероза, високо кръвно налягане, диабет.</w:t>
        <w:tab/>
        <w:br/>
        <w:tab/>
        <w:t xml:space="preserve">С оглед на гореустановените обстоятелства поддържаните в касационната жалба доводи за причинна връзка между смъртта на главен механик Л. Г. и условията на трудовата среда се преценяват като неоснователни. Тропическите температури в Ш. Л. и „окаяното” състояние на кораба не са причинили сърдечно-съдовото заболяване, което е довело до леталния изход. Няма данни, че условията на трудовата среда в "Параходство български морски флот" АД с оглед вредността и тежестта им водят до атеросклероза на коронарната артерия на наетите на работа лица. Липсват доказателства и за причинено в деня на смъртта необичайно силно нервно-психическо напрежение, настъпило под прякото въздействие на фактори от работната среда и станало „пусков механизъм” за настъпване на внезапното увреждане. Оспореното експертно решение, с което не е призната причинна връзка по повод трудова злополука, е издадено при спазване на материалноправните предпоставки за законосъобразност и като е отхвърлил подадената жалба, Софийският градски съд е постановил правилно решение. Посочените касационни основания за отмяна не са налице и обжалваното съдебно решение следва да бъде оставено в сила.</w:t>
        <w:tab/>
        <w:br/>
        <w:tab/>
        <w:t xml:space="preserve">По изложените съображения и на основание чл. 221, ал. 1 от АПК Върховният административен съд, шесто отделение, РЕШИ: ОСТАВЯ В СИЛА</w:t>
        <w:tab/>
        <w:br/>
        <w:tab/>
        <w:t xml:space="preserve">решението от 20.07.2009 г. по адм. дело № 4344 по описа за 2006 г. на Софийския градски съд. РЕШЕНИЕТО не подлежи на обжалване. Вярно с оригинала, ПРЕДСЕДАТЕЛ: /п/ И. Т. секретар: ЧЛЕНОВЕ: /п/ Н. М./п/ Р. П.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