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№6017/15.12.2021 по гр. д. №62/2020 на ВКС, ГК, I г.о., докладвано от съдия Лада Паунова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Г. С. е претендирал последицата на чл.190 ЗЗД – връщане на сумите, заплатени при покупката на УПИ. ..........., без обаче да заяви в исковата си молба дали иска развалянето на договора за покупко-продажба. Това представлява нередовност на исковата молба. Като не е отстранил тази нередовност, въззивният съд е постановил недопустимо решение за отхвърляне на иска по чл.190 ЗЗД.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№ 60174София, 15.12.2021 г. В ИМЕТО НА НАРОДА </w:t>
        <w:tab/>
        <w:br/>
        <w:tab/>
        <w:t xml:space="preserve"/>
        <w:tab/>
        <w:br/>
        <w:tab/>
        <w:t xml:space="preserve"> Върховният касационен съд на Р. Б, първо гражданско отделение, в открито заседание на девети декември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 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 при секретаря А. И, като разгледа докладваното от съдия Генчева по гр. д. № 62 по описа за 2020 г.,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чл.290 ГПК. Образувано е по касационна жалба на Г. С. С. срещу решение № 361 от 14.10.2019 г. по в. гр. д. № 434/2019 г. на Хасковския окръжен съд, в частта, с която е бил отхвърлен предявеният от него по реда на чл.219, ал.3 ГПК обратен иск по чл.190 ЗЗД срещу третото лице-помагач община Хасково за връщане на сумата от 7034,07 лв., платена от С. по договор за покупко-продажба на спорния имот от 26.10.2016 г. </w:t>
        <w:tab/>
        <w:br/>
        <w:tab/>
        <w:t xml:space="preserve"/>
        <w:tab/>
        <w:br/>
        <w:tab/>
        <w:t xml:space="preserve"> Ответникът община Хасково оспорва жалбата. Счита, че въззивното решение по този иск е правилно. </w:t>
        <w:tab/>
        <w:br/>
        <w:tab/>
        <w:t xml:space="preserve"/>
        <w:tab/>
        <w:br/>
        <w:tab/>
        <w:t xml:space="preserve"> За да отхвърли обратния иск по чл.190 ЗЗД въззивният съд е приел, че без провеждане на производство по чл.87, ал.3 ЗЗД за разваляне на договора за продажба липсва основание на съда да присъди връщане на заплатената сума при сключване на договора. Решението е постановено преди ТР № 1/2919 от 02.07.2021 г. по тълк. д. № 1/2019 г. на ОСГТК на ВКС.</w:t>
        <w:tab/>
        <w:br/>
        <w:tab/>
        <w:t xml:space="preserve"/>
        <w:tab/>
        <w:br/>
        <w:tab/>
        <w:t xml:space="preserve"> С определение № 60336 от 17.09.2021 г. по настоящото дело, постановено в производство по чл.288 ГПК, е допуснато касационно обжалване на въззивното решение в посочената част на основание чл.280, ал.2, предл.2 ГПК поради възникнало съмнение за допустимостта на решението по обратния иск.</w:t>
        <w:tab/>
        <w:br/>
        <w:tab/>
        <w:t xml:space="preserve"/>
        <w:tab/>
        <w:br/>
        <w:tab/>
        <w:t xml:space="preserve"> За да се произнесе, Върховният касационен съд, състав на първо гражданско отделение, приема следното: </w:t>
        <w:tab/>
        <w:br/>
        <w:tab/>
        <w:t xml:space="preserve"/>
        <w:tab/>
        <w:br/>
        <w:tab/>
        <w:t xml:space="preserve"> С. С. С. е предявил срещу Г. С. С. положителен установителен иск за собственост на реална част от УПИ. ...... от кв..... по плана на [населено място], област Х., с площ от 540 кв. м. Ответникът Г. С. С. е поискал привличане на трето лице-помагач община Хасково, от която е закупил въпросния УПИ. ......... и е предявил срещу общината евентуален обратен иск по чл.190 ЗЗД за връщане на сумата от 7034,07 лв., платена от него при закупуване на имота. С обжалваното въззивно решение № 361 от 14.10.2019 г. по в. гр. д. № 434/2019 г. на Хасковския окръжен съд, след отмяна на решението на първата инстанция, главният иск на С. С. С. е бил уважен и в тази част решението е влязло в сила, тъй като не е допуснато касационното му обжалване. </w:t>
        <w:tab/>
        <w:br/>
        <w:tab/>
        <w:t xml:space="preserve"/>
        <w:tab/>
        <w:br/>
        <w:tab/>
        <w:t xml:space="preserve"> По обратния иск на Г. С. С. срещу община Хасково въззивният съд се е произнесъл по нередовна искова молба. Г. С. е претендирал последицата на чл.190 ЗЗД – връщане на сумите, заплатени при покупката на УПИ. ..........., без обаче да заяви в исковата си молба дали иска развалянето на договора за покупко-продажба. Това представлява нередовност на исковата молба. Като не е отстранил тази нередовност, въззивният съд е постановил недопустимо решение за отхвърляне на иска по чл.190 ЗЗД. Това решение следва да бъде обезсилено в посочената част и делото да се върне на въззивната инстанция за ново разглеждане след отстраняване на указания недостатък на исковата молба.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ОБЕЗСИЛВА решение № 361 от 14.10.2019 г. по в. гр. д. № 434/2019 г. на Хасковския окръжен съд в частта, с която е бил отхвърлен обратният иск по чл.190 ЗЗД на Г. С. С. срещу община Хасково.</w:t>
        <w:tab/>
        <w:br/>
        <w:tab/>
        <w:t xml:space="preserve"/>
        <w:tab/>
        <w:br/>
        <w:tab/>
        <w:t xml:space="preserve"> ВРЪЩА делото за ново разглеждане от друг състав на същия съд в обезсилената част. </w:t>
        <w:tab/>
        <w:br/>
        <w:tab/>
        <w:t xml:space="preserve"/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