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№678/15.01.2009 по адм. д. №9033/2008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 процесуалния кодекс.</w:t>
        <w:tab/>
        <w:br/>
        <w:tab/>
        <w:t xml:space="preserve">Образувано е по касационната жалба на И. С. Ч. от Петрич, против решение по адм. д. № 5514 /2007 г. по описа на АС – София град. Иска отмяна с доводи за необоснованост и неправилно приложение на материалния закон. Твърди, че не е имал поведение, което да е несъвместимо с етичните правила за поведение на държавните служители в МВР, с което да е уронен престижа на службата.</w:t>
        <w:tab/>
        <w:br/>
        <w:tab/>
        <w:t xml:space="preserve">Ответната страна, редовно призована, не се представлява и не взема становище.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трето отделение, като взе предвид, че касационната жалба е подадена в срока по чл. 211 от АПК, намира същата за допустима. Разгледана по същество е основателна по следните съображения:</w:t>
        <w:tab/>
        <w:br/>
        <w:tab/>
        <w:t xml:space="preserve">Производството е образувано по жалбата на касатора - старши полицай, първа степен на Гранично контролно - пропускателен пункт - Златарево, на Гранично полицейски участък - Златарево от Регионална гранична служба -Кюстендил, против заповед № А3-5163/15.10.2007 г. на Директора на Национална служба "Полиция", с което му е наложено дисциплинарно наказание уволнение на основание чл. 227,ал.1,т.10 от Закона за Министерство на вътрешните работи /ЗМВР/, във връзка с чл.230,ал.2,т.4 ППЗМВР -за деяние несъвместимо с етичните правила за поведение на държавните служители в МВР, с което се уронва престижа на службата.</w:t>
        <w:tab/>
        <w:br/>
        <w:tab/>
        <w:t xml:space="preserve">За да отхвърли жалбата първоинстанционният съд е обсъдил всички представени с административната преписка доказателства, релевантни за предмета на спора. Ценени в тяхната съвкупност и логическа връзка, е направен извод за наличието на доказателства установяващи обстоятелството, че на 11.07.2007 година, около 02 часа, жалбоподателят е изготвил телеграма, а след приключване на дежурството, и докладна записка до началника на ГКПП - Златарево, в които е вписал неверни данни, давайки неточен отчет за изпълнение на възложените му задачи, с което се е опитал да прикрие факти относно мястото на намиране на изоставени в района на ГКПП- 68 стека цигари; както и склонил подчинения му за дежурството полицай Златанов да изготви докладна преписка, също с неверни данни.</w:t>
        <w:tab/>
        <w:br/>
        <w:tab/>
        <w:t xml:space="preserve">Пред първоинстанционния съд е установено, че срещу И. Ч. е било възбудено дисциплинарно производство, образувано по заповед № К-4679 от 27.08.2007 г. на министъра на вътрешните работи, издадена на основание чл. 230 от ЗМВР, чието съдържание съответства на разпоредбата на чл. 239 от ППЗМВР. За установяване на обстоятелствата по случая са били взети писмени обяснения от очевидци на случилото се. За резултата от разследването е била изготвена обобщена справка и становища на дисциплинарно разследващия орган и на дирекция „Човешки ресурси” за налагане на дисциплинарно наказание "уволнение" и прекратяване на служебното правоотношение на това основание. В заповедта си от 15.10.2007 г., въз основа на установените в рамките на производството данни, директорът на НСП като дисциплинарно наказващ орган, действащ в рамките на предоставените му с нормата на чл. 228, т. 2 от ЗМВР правомощия, е приел, че с действията си Чанков е извършил тежки дисциплинарни нарушения; осъществил е деяния, несъвместими с етичните правила на поведение на държавните служители в МВР, с което е уронил престижа на службата. Приложил е нормата на чл. 227, ал. 1, т. 10 от ЗМВР вр. чл. 230, ал. 2, т. 4 от ППЗМВР, като за констатираното дисциплинарно нарушение е наложил дисциплинарно наказание "уволнение" и на това основание е прекратил служебното правоотношение с наказания служител. Решението е неправилно.</w:t>
        <w:tab/>
        <w:br/>
        <w:tab/>
        <w:t xml:space="preserve">Не обосновано съдът е приел, че посочените действия на служителя в МВР - вписване на неверни данни в нарочно издадени документи по служба и склоняване на подчинен да стори същото - уронват престижа на службата - доколкото се касае за поведение демонстриращо незачитане на закона и неизпълнение на служебно задължение.</w:t>
        <w:tab/>
        <w:br/>
        <w:tab/>
        <w:t xml:space="preserve">Съдът не се е съобразил със задължителното съгласно чл.130 ЗСВ - Тълкувателно постановление № 3 от 7.06.2007 г. на ВАС по т. д. № 4/2007 г., ОС на ВАС, съгласно което нарушенията на служебната дисциплина са обединени в две групи, като в първата група попадат виновно неизпълнение на служебни задължения, чийто източник са разпоредбите на ЗМВР, издадените въз основа на него подзаконови нормативни актове, заповеди и разпореждания на ръководството на МВР и на началници на служби. При упражняване на правомощията си в дисциплинарното производство наказващият орган е длъжен да дава точна правна квалификация на нарушенията на служебни задължения, свързани със заеманата длъжност и регламентирани по описания начин. Когато е извършено действие или бездействие във връзка със служебни задължения, нарушени са конкретни правила, които очертават съдържанието на служебното правоотношение, следва да се налагат наказания на онези основания, в чийто фактически състав са включени нарушенията на служебните задължения, а не служителят да бъде освобождаван с мотив, че уронва престижът на службата. В тези случаи моралната оценка за допуснатото нарушение е без значение за правната квалификация и нормата по чл. 239, ал. 1, т. 5 ЗМВР отм. а сега - чл.227,ал.1,т.10 от ЗМВР, във връзка с чл.230,ал.2,т.4 от ППЗМВР - е неприложима, тъй като субективната морална оценка на наказващия орган не е елемент на фактическия състав.</w:t>
        <w:tab/>
        <w:br/>
        <w:tab/>
        <w:t xml:space="preserve">Поради изложеното, обжалваното решение следва да бъде отменено и поради това че спорът е изяснен от фактическа страна, следва да се реши по същество на основание чл. 222, ал. 1 АПК, като бъде постановено решение, с което бъде отменена Заповед № АЗ- 5163/ 15.10.2007 година на Директора на НС "Полиция", към МВР</w:t>
        <w:tab/>
        <w:br/>
        <w:tab/>
        <w:t xml:space="preserve">Водим от горното и на основание чл. 221, ал. 2 и чл. 222, ал. 1 АПК, Върховният административен съд, трето отоделение РЕШИ:</w:t>
        <w:tab/>
        <w:br/>
        <w:tab/>
        <w:t xml:space="preserve">Отменя решение от 25.04.2008 г., постановено по адм. д. № 5514/2007 г. по описа на Административен съд СОФИЯ ГРАД и вместо него постановява:</w:t>
        <w:tab/>
        <w:br/>
        <w:tab/>
        <w:t xml:space="preserve">Отменя заповед Заповед № АЗ- 5163/ 15.10.2007 година на Директора на НС "Полиция", към МВР Решението е окончателно Вярно с оригинала, ПРЕДСЕДАТЕЛ: /п/ П. Г. секретар: ЧЛЕНОВЕ: /п/ Й. Д./п/ Е. М. Е.М.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