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№796/31.01.2022 по адм. д. №5965/2021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796 София, 31.01.2022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деветнадесети януари в състав: ПРЕДСЕДАТЕЛ:МИРОСЛАВ МИРЧЕВ ЧЛЕНОВЕ:РОСИЦА ДРАГАНОВАХРИСТО КОЙЧЕВ при секретар Галина Узунова и с участието на прокурора Даниела Поповаизслуша докладваното от председателяМИРОСЛАВ МИРЧЕВ по адм. дело № 5965/2021 Производството е по реда на чл.208 и сл. АПК.</w:t>
        <w:tab/>
        <w:br/>
        <w:tab/>
        <w:t xml:space="preserve">Образувано е по касационна жалба на началника на отдел Оперативни дейности Бургас, дирекция Оперативни дейности, главна дирекция Фискален контрол в ЦУ на НАП, против Решение № 451/24.03.2021 г. на Административен съд - Бургас, X състав, постановено по адм. д. № 252 по описа за 2021 г. на този съд. С решението е отменена заповед № ФК - 1 - 0051828/08.01.2021 г. на началник отдел Оперативни дейности - Бургас, дирекция Оперативни дейности, главна дирекция Фискален контрол при ЦУ на НАП. Касаторът твърди, че решението е неправилно по смисъла на чл.209, т.3 АПК, т. к. е постановено в нарушение на материалния закон, при съществени нарушения на съдопроизводствените правира и е необосновано. За извършената контролна покупка не е издадена фискална касова бележка от въведеното в експлоатация и действащо в обекта устройство. Търговецът е допуснал нарушение на чл.25, ал.1, т.1 от Наредба № Н - 18/13.12.2006 г. на МФ чрез бездействието си. В административния акт се съдържат подробни и последователни мотиви за срока и за целта на ПАМ. Моли за отмяна на решението и за присъждане направените разноски.</w:t>
        <w:tab/>
        <w:br/>
        <w:tab/>
        <w:t xml:space="preserve">Ответникът по КЖ - Топливо Янита ЕООД не е подало отговор срещу жалбата.</w:t>
        <w:tab/>
        <w:br/>
        <w:tab/>
        <w:t xml:space="preserve">Представителят на ВАП дава заключение за основателност на КЖ.</w:t>
        <w:tab/>
        <w:br/>
        <w:tab/>
        <w:t xml:space="preserve">Върховният административен съд, състав на Осмо отделение, прецени КЖ като процесуално допустима и неоснователна.</w:t>
        <w:tab/>
        <w:br/>
        <w:tab/>
        <w:t xml:space="preserve">По делото е установено, че на 06.01.2021 г. служители на ЦУ на НАП, ГД, ФК са направили проверка на търговски обект - целогодишен, стопанисван от жалбоподателя склад за дърва, находящ се в гр. Средец, ул. Осми март, за която са съставени протокол и Акт за установяване на административно нарушение № F585694/06.01.2021 година Констатирано е, че е направена контролна покупка на 1 брой чувал дърва на стойност 8 лева, заплатени в брой, за която не е издадена фискална касова бележка от работещото в обекта фискално устройство. Издадено е НП. Със Заповед за налагане на ПАМ № ФК - 1 - 0051828/08.01.2021 г. на началника на отдел Оперативни дейности - Бургас, Д ОД, ГД Фискален контрол в ЦУ на НАП, на Топливо Янита ЕООД е наложена ПАМ запечатване на търговски обект и забрана достъпа до него за срок от 14 дни.</w:t>
        <w:tab/>
        <w:br/>
        <w:tab/>
        <w:t xml:space="preserve">Административният съд е преценил, че в случая предпоставките за налагане на ПАМ са коректно посочени в заповедта - чл.186, ал.1, т.1, б а ЗДДС и чл.25, ал.1, т.1 от Наредба № Н - 18/13.12.2006 г. за регистриране и отчитане на продажби в търговските обекти чрез фискални устройства, но заповедта е незаконосъобразна, защото не са ясни мотиви на органа за определяне на 14 - дневния срок на наложената ПАМ, който е равен на почти половината от нормативно установения максимален 30 дневен срок.</w:t>
        <w:tab/>
        <w:br/>
        <w:tab/>
        <w:t xml:space="preserve">Настоящият състав на ВАС, Осмо отделение счита, че обжалваното съдебно решение е валидно, допустимо и правилно, поради което трябва да бъде оставено в сила. Видно е, че контролната покупка е на чувал с дърва, който е с ниска стойност - 8 лева, както и че липсват предходни нарушения. Доказано е със справката за регистрирани данни от Z задачи за ФУ/ИАСУТД 4301629, че е направена сторно операция във връзка с оборота за деня. Освен това са оспорени финансовите резултати за дейността относно 2017 г., 2018 г. и 2019 година. Този оборот не е и съпоставен с други от такива търговски обекти. Липсва също така касова разлика.</w:t>
        <w:tab/>
        <w:br/>
        <w:tab/>
        <w:t xml:space="preserve">Настоящият състав на ВАС, Осмо отделение споделя останалите мотиви на първоинстанционния съд, на основание чл.221, ал.2, предложение последно АПК.</w:t>
        <w:tab/>
        <w:br/>
        <w:tab/>
        <w:t xml:space="preserve">Водим от гореизложеното и в този смисъл, Върховният административен съд, състав на Осмо отделение РЕШИ:</w:t>
        <w:tab/>
        <w:br/>
        <w:tab/>
        <w:t xml:space="preserve">ОСТАВЯ В СИЛА Решение № 451/24.03.2021 г. на Административен съд - Бургас, X състав, постановено по адм. д. № 252 по описа за 2021 г. на този съд. Решението е окончателно.</w:t>
        <w:tab/>
        <w:br/>
        <w:tab/>
        <w:t xml:space="preserve">Вярно с оригинала, ПРЕДСЕДАТЕЛ:/п/ Мирослав Мирчев</w:t>
        <w:tab/>
        <w:br/>
        <w:tab/>
        <w:t xml:space="preserve">секретар: ЧЛЕНОВЕ:/п/ Росица Драганова/п/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