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№5003/06.02.2023 по търг. д. №396/2022 на ВКС, ТК, I т.о., докладвано от съдия Ирина Петрова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№50030</w:t>
        <w:tab/>
        <w:br/>
        <w:tab/>
        <w:t xml:space="preserve"/>
        <w:tab/>
        <w:br/>
        <w:tab/>
        <w:t xml:space="preserve">гр. София, 06.02.2023 год.</w:t>
        <w:tab/>
        <w:br/>
        <w:tab/>
        <w:t xml:space="preserve"/>
        <w:tab/>
        <w:br/>
        <w:tab/>
        <w:t xml:space="preserve">В. К. С – Търговска колегия, състав на I т. о. в закрито заседание на двадесет и осми януари две хиляди двадесета и трета година, в състав:</w:t>
        <w:tab/>
        <w:br/>
        <w:tab/>
        <w:t xml:space="preserve"/>
        <w:tab/>
        <w:br/>
        <w:tab/>
        <w:t xml:space="preserve"> Председател: Е. С</w:t>
        <w:tab/>
        <w:br/>
        <w:tab/>
        <w:t xml:space="preserve"/>
        <w:tab/>
        <w:br/>
        <w:tab/>
        <w:t xml:space="preserve"> Членове: И. П</w:t>
        <w:tab/>
        <w:br/>
        <w:tab/>
        <w:t xml:space="preserve"/>
        <w:tab/>
        <w:br/>
        <w:tab/>
        <w:t xml:space="preserve"> Д. Д</w:t>
        <w:tab/>
        <w:br/>
        <w:tab/>
        <w:t xml:space="preserve"/>
        <w:tab/>
        <w:br/>
        <w:tab/>
        <w:t xml:space="preserve">като изслуша докладваното от съдия Петрова т. д. № 396 по описа за 2022 год., за да се произнесе взе предвид следното: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282, ал.5 ГПК.</w:t>
        <w:tab/>
        <w:br/>
        <w:tab/>
        <w:t xml:space="preserve"/>
        <w:tab/>
        <w:br/>
        <w:tab/>
        <w:t xml:space="preserve">Образувано е по молба, подадена от ЗАД „ДаллБогг: Живот и Здраве“ АД, чрез процесуалния му представител – юрисконсулт К. И., с която се иска сумата от 257 446, 89 лв., внесена по сметката на ВКС и служеща като обезпечение по чл. 282, ал. 2, т. 1 ГПК, за спиране изпълнението на решение № 76 от 14.07.2021 г., постановено по въззивно търговско дело № 345/2021 г. на Апелативен съд П., ТО, 2 състав, да бъде възстановена на молителя. Твърди се, че с оглед постановеното определение № 50618 от 22.11.2022 г. по т. д. № 396/2022 г. на ВКС, I т. о., с което не е допуснато касационно обжалване на горепосоченото въззивно решение, са налице предпоставките за връщане на внесената като обезпечение сума по сметка на молителя. </w:t>
        <w:tab/>
        <w:br/>
        <w:tab/>
        <w:t xml:space="preserve"/>
        <w:tab/>
        <w:br/>
        <w:tab/>
        <w:t xml:space="preserve">Препис от молбата за връщане на обезпечението е изпратен на ответната страна – Т. М. А. и А. М. А., които в законоустановения срок чрез процесуалния им представител, депозират отговор, в който заявяват, че са получили присъденото им обезщетение и не възразяват внесеното от застрахователното дружество обезпечение да бъде освободено.</w:t>
        <w:tab/>
        <w:br/>
        <w:tab/>
        <w:t xml:space="preserve"/>
        <w:tab/>
        <w:br/>
        <w:tab/>
        <w:t xml:space="preserve">Третото лице – помагач Общинско предприятие „Чистота П.“ не представя отговор.</w:t>
        <w:tab/>
        <w:br/>
        <w:tab/>
        <w:t xml:space="preserve"/>
        <w:tab/>
        <w:br/>
        <w:tab/>
        <w:t xml:space="preserve">Настоящият състав намира, че молбата за освобождаване на внесеното обезпечение следва да бъде удовлетворена. </w:t>
        <w:tab/>
        <w:br/>
        <w:tab/>
        <w:t xml:space="preserve"/>
        <w:tab/>
        <w:br/>
        <w:tab/>
        <w:t xml:space="preserve">С определение № 421 от 06.08.2021 г. по ч. т. д. № 1610/2021 г., постановено от състав на II-ро т. о. на ВКС е спряно на основание чл. 282, ал. 2, т. 1 ГПК изпълнението на невлязлото в сила въззивно решение № 76 от 14.07.2021 г., постановено по в. т. д. № 354/2021 г. на Апелативен съд П., ТО, 2 състав, с което е потвърдено решение № 260205 от 22.12.2020 г. на Пловдивския окръжен съд за осъждането на ЗАД „ДаллБогг: Живот и Здраве“ АД да заплати на А. М. А. и на Т. М. А. по 101 180 лв. - главници за всеки един от тях (или общо 202 360 лв.), представляващи разлика между необжалвания размер на обезщетението от по 40 000 лв. за всеки един от ищците и присъденото обезщетение от по 141 180 лв. за всеки един от тях, ведно със законната лихва, считано от 28.11.2018 г., срещу внесено обезпечение в този размер. С определение № 50618 от 22.11.2022 г. по т. д. № 396/2022 г. на ВКС, I т. о., постановено по реда на чл. 288 ГПК, не е допуснато касационно обжалване на въззивно решение № 76 от 14.07.2021 г., постановено по в. т. д. № 354/2021 г. на Апелативен съд П., ТО, 2 състав.</w:t>
        <w:tab/>
        <w:br/>
        <w:tab/>
        <w:t xml:space="preserve"/>
        <w:tab/>
        <w:br/>
        <w:tab/>
        <w:t xml:space="preserve">Видно от представените към молба с вх. № 500052 от 05.01.2023 г. на ВКС удостоверения съответно с изх. № 7072/13.12.2022 г. и изх. № 7073/13.12.2022 г., издадени от ЧСИ О. М. с рег. № 846 и район на действие Софийски градски съд, по образуваните изпълнителни дела № 20218460400384 и изп. дело № 20218460400385 с взискатели съответно А. М. А. и Т. М. А. и длъжник ЗАД „ДаллБогг: Живот и Здраве“ АД, задълженията на застрахователното дружество за присъдените като обезщетение суми са изплатени изцяло.</w:t>
        <w:tab/>
        <w:br/>
        <w:tab/>
        <w:t xml:space="preserve"/>
        <w:tab/>
        <w:br/>
        <w:tab/>
        <w:t xml:space="preserve">Внесената като обезпечение сума по чл. 282, ал. 2, т. 1 ГПК цели да обезпечи удовлетворяването на кредитора за присъденото вземане. Както се посочи, от приложените към молбата вх. № 500052 от 05.01.2023 г. на ВКС доказателства е видно, че задълженията на застрахователното дружество по образуваните за вземането на кредиторите изпълнителни дела са изцяло погасени и опасност от застрашаване на правния интерес на последните не съществува. Вследствие на това, основанието за задържане на сумата по специалната сметка на ВКС се явява отпаднало. </w:t>
        <w:tab/>
        <w:br/>
        <w:tab/>
        <w:t xml:space="preserve"/>
        <w:tab/>
        <w:br/>
        <w:tab/>
        <w:t xml:space="preserve">Срокът по чл.82 ГПК не е изтекъл.</w:t>
        <w:tab/>
        <w:br/>
        <w:tab/>
        <w:t xml:space="preserve"/>
        <w:tab/>
        <w:br/>
        <w:tab/>
        <w:t xml:space="preserve">По изложените съображения, Върховен касационен съд, Търговска колегия, състав на I-во т. о.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ОСВОБОЖДАВА сумата от 257 446, 89 лв. (двеста петдесет и седем хиляди четиристотин четиридесет и шест лева и осемдесет и девет стотинки), внесена от ЗАД „ДаллБогг: Живот и Здраве“ АД като обезпечение за спиране изпълнението на решение № 76 от 14.07.2021 г., постановено по в. т. д. № 354/2021 г. на Апелативен съд П., ТО, 2 състав, недопуснато до касационно обжалване с определение № 50618 от 22.11.2022 г. по т. д. № 396/2022 г. на ВКС, I т. о., постановено по реда на чл. 288 ГПК. </w:t>
        <w:tab/>
        <w:br/>
        <w:tab/>
        <w:t xml:space="preserve"/>
        <w:tab/>
        <w:br/>
        <w:tab/>
        <w:t xml:space="preserve">ДА СЕ ПРЕВЕДЕ внесената парична гаранция в размер на 257 446, 89 лв. (двеста петдесет и седем хиляди четиристотин четиридесет и шест лева и осемдесет и девет стотинки), постъпила на 03.08.2021 г., от сметката на ВКС за обезпечения, по следната банкова сметка на ЗАД „ДаллБогг: Живот и Здраве“ АД: </w:t>
        <w:tab/>
        <w:br/>
        <w:tab/>
        <w:t xml:space="preserve"/>
        <w:tab/>
        <w:br/>
        <w:tab/>
        <w:t xml:space="preserve">IBAN: BG 60 UNCR 700010DALLBOGG; </w:t>
        <w:tab/>
        <w:br/>
        <w:tab/>
        <w:t xml:space="preserve"/>
        <w:tab/>
        <w:br/>
        <w:tab/>
        <w:t xml:space="preserve">BIC: UNCRBGSF</w:t>
        <w:tab/>
        <w:br/>
        <w:tab/>
        <w:t xml:space="preserve"/>
        <w:tab/>
        <w:br/>
        <w:tab/>
        <w:t xml:space="preserve">У. Б АД.</w:t>
        <w:tab/>
        <w:br/>
        <w:tab/>
        <w:t xml:space="preserve"/>
        <w:tab/>
        <w:br/>
        <w:tab/>
        <w:t xml:space="preserve">титуляр - ЗАД „ДаллБогг: Живот и Здраве“ АД.</w:t>
        <w:tab/>
        <w:br/>
        <w:tab/>
        <w:t xml:space="preserve"/>
        <w:tab/>
        <w:br/>
        <w:tab/>
        <w:t xml:space="preserve">Препис от определението да се изпрати на главния счетоводител на ВКС за изпълнение. 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