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№10618/20.10.2021 по адм. д. №6013/2021 на ВАС, VI о., докладвано от председателя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10618 София, 20.10.2021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осми септември в състав: ПРЕДСЕДАТЕЛ:ЛЮБОМИР ГАЙДОВ ЧЛЕНОВЕ:ГЕОРГИ ГЕОРГИЕВ ЮЛИЯ ТОДОРОВА при секретар Маринела Цветанова и с участието на прокурора Любка Стамоваизслуша докладваното от председателяЛЮБОМИР ГАЙДОВ по адм. дело № 6013/2021</w:t>
        <w:tab/>
        <w:br/>
        <w:tab/>
        <w:t xml:space="preserve">Производството е по реда на чл. 208 и следващите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Образувано е по касационна жалба на И. Банова от гр. Ботевград, чрез пълномощника адв. Черногорски, срещу решение № 276 от 01.04.2021 г. по адм. дело № 492/2020 г. по описа на Административен съд – София-област, с което е отхвърлена жалбата й против решение № Ц-1040-02-5/24.04.2020 г. на директора на ТП на НОИ – Бургас, относно потвърдено разпореждане № РВ-3-02-00734966 от 12.03.2020 г. на ръководителя на контрола по разходите на ДОО в ТП на НОИ – Бургас. С посоченото разпореждането на основание чл. 114, ал. 1 и ал. 3 от КСО е разпоредено жалбоподателката да възстанови недобросъвестно полученото парично обезщетение за бременност и раждане за периода 21.10.2018 г. – 04.03.2019 г. общо в размер на 2951.34 лева.</w:t>
        <w:tab/>
        <w:br/>
        <w:tab/>
        <w:t xml:space="preserve">Изложени са съображения за неправилност на обжалвания съдебен акт поради нарушение на материалния закон, съществени нарушения на съдопроизводствените правила и необоснованост. Претендира присъждане на разноски и адвокатско възнаграждение на основание чл. 38, ал. 1, т. 2 от Закона за адвокатурата.</w:t>
        <w:tab/>
        <w:br/>
        <w:tab/>
        <w:t xml:space="preserve">Ответникът – директорът на Териториално поделение на Националния осигурителен институт (ТП на НОИ) – Бургас, редовно уведомен, в писмено становище, чрез гл. юрк. Димитрова, оспорва жалбата като неоснователна. Прави възражение за прекомерност на поисканото от касационната жалбоподателка адвокатско възнаграждение и присъждане на възнаграждение за представляващия го юрисконсулт.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съд, състав на шесто отделение, намира касационната жалба за процесуално допустима като подадена в срока по чл. 211, ал. 1 от АПК, срещу подлежащ на касационно оспорване съдебен акт и от надлежна страна по смисъла на чл. 210, ал. 1 от АПК, за която решението е неблагоприятно.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 разпореждане № РВ-3-02-00734966/12.03.2020 г. на ръководителя по контрола на разходите на ДОО към ТП на НОИ – Бургас е наредено на И. Банова да възстанови недобросъвестно получено парично обезщетение за бременност и раждане за периода от 21.10.2018 г. до 04.03.2019 г. в размер на 2951.34 лв., от които 2641.77 лв. – главница и 309.57 лв. – дължима лихва от датата на неправомерно полученото обезщетение до датата на разпореждането. В мотивите на разпореждането е посочено, че при извършена проверка по разходите от ДОО на осигурителя „Пи Ар Трейдинг“ ЕООД от контролен орган на ТП на НОИ – София-град, приключила с КП № КВ-5-21-00674094/18.09.2019 г., е установено, че дружеството не е извършвало дейност по смисъла на Търговския закон за времето от 01.01.2017 г. до приключване на проверката. Според данните от ТД на НАП – София-град, осигурителят няма регистрирани фискални устройства, търговски обекти, отчетени обороти, няма подавани ГДД по чл. 92 от ЗКПО от 2015 г. до момента на проверката, като съгласно ЗКПО – годишна данъчна декларация и годишен отчет за дейността не подават данъчно задължени лица, които през данъчния период не са осъществявали дейност по смисъла на Закона за счетоводството. Посетени са и адреси, на които дружеството е следвало да осъществява своята дейност, но е установено, че същото не е упражнявало търговска дейност на тях, поради което са издадени задължителни предписания от контролен орган при НОИ – София-град № ЗД-1-21-00674029/18.09.2019 г. за заричаване на подадените данни в регистъра на осигурените лица от „Пи Ар Трейдинг“ ЕООД за периода 01.06.2017 – 31.12.2018 г. за всички назначени лица, в това число и за И. Банова. За жалбоподателката е подадено уведомление за сключен трудов договор с „Пи Ар Трейдинг“ ЕООД за периода 17.08.2017 г. – 25.09.2018 г., но ръководителят по контрола на разходите на ДОО е приел, че наличието на трудов договор е предпоставка за възникване на трудово правоотношение, но за възникването на осигурително правоотношение е необходимо да са налице и основанията по чл. 10 от КСО в тяхното кумулативно проявление. Съгласно чл. 10, ал. 1 от КСО осигуряването възниква от деня, в който лицата започват да упражняват трудова дейност по чл. 4 или чл. 4а, ал. 1 и за който са внесени или дължими осигурителни вноски и продължава до прекратяването им. В мотивите на разпореждането е посочено, че лицето не е упражнявало трудова дейност и не е осигурено лице по смисъла на чл. 10 и § 1, ал. 1, т. 3 от ДР на КСО, а липсата на реално положен труд по трудово правоотношение изключва наличието на добросъвестност, поради което полученото парично обезщетение за бременност и раждане в по-висок размер за периода 21.10.2018 г. – 04.03.2019 г., поради включване на осигурителния доход от „Пи Ар Трейдинг“ ЕООД при изчисляване на размера му, е недобросъвестно получено от лицето по смисъла на чл. 114, ал. 1 от КСО и следва да се възстанови. В резултат на изложеното и в нарушение на чл. 48, ал. 2 от КСО, на И. Банова неоснователно са изплатени 2641.77 лв., представляващи парично обезщетение за бременност и раждане.</w:t>
        <w:tab/>
        <w:br/>
        <w:tab/>
        <w:t xml:space="preserve">С процесното решение № Ц 1040-02-5/24.04.2020 г. на директора на ТП на НОИ – Бургас е оставено в сила разпореждането на ръководителя на контрола по разходите на ДОО, с аналогични мотиви, като са изложени съображения в подкрепа на констатациите за недобросъвестност на лицето при получаване на обезщетение, съгласно чл. 114, ал. 1 от КСО във връзка с чл. 113 от КСО. Направен е извод, че в конкретния случай от доказателствата в административната преписка безспорно се установява, че „Пи Ар Трейдинг“ ЕООД не е извършвало търговска дейност, жалбоподателката не е полагала труд за този осигурител, за която подлежи на осигуряване и не е осигурено лице съгласно чл. 10 от КСО. Липсата на трудова дейност от жалбоподателката при посочения осигурител обосновава недобросъвестност от нейна страна, поради което е налице хипотезата на чл. 114, ал. 1 от КСО.</w:t>
        <w:tab/>
        <w:br/>
        <w:tab/>
        <w:t xml:space="preserve">С обжалваното решение на Административен съд – София-област е отхвърлена жалбата на И. Банова, като съдът е възприел за законосъобразни фактическите и правни изводи на актовете на ръководителя на контрола по разходите за ДОО и директора на ТП на НОИ – Бургас.</w:t>
        <w:tab/>
        <w:br/>
        <w:tab/>
        <w:t xml:space="preserve">Правилен е изводът на първоинстанционния съд, че дружеството – осигурител не е упражнявало трудова дейност в посочения в оспореното решение период и съответно жалбоподателката не е полагала труд в „Пи Ар Трейдинг“ ЕООД, и няма качеството на осигурено лице при този работодател. Данните за Банова по чл. 5, ал. 4, т. 1 от КСО са били заличени, въз основа на проверка и влезли в сила задължителни предписания на „Пи Ар Трейдинг“ ЕООД на контролен орган при ТП на НОИ – София-град, представляващи стабилен административен акт. Законодателят е обвързал статута на осигуреното лице по § 1, ал. 1, т. 3 от ДР на КСО с чл. 10 от КСО, според който осигуряването възниква от деня, в който лицата започват да упражняват трудова дейност по чл. 4 и чл. 4а, ал. 1 и за които са внесени или дължими осигурителни вноски. Правото на парично обезщетение произтича от осигурителното правоотношение, което пък е налице при започнало упражняване на трудова дейност. Банова не представя доказателства за реално извършвана трудова дейност в дружеството „Пи Ар Трейдинг“ ЕООД, като според обясненията й, дейността й се е състояла в разносна търговия на санитарни продукти по магазини и пазари в страната, а от приложения по адм. дело № 988/2019 г. на Административен съд – Пловдив трудов договор, се установява, че същата е назначена в дружеството на длъжност „специалист с контролни функции, човешки ресурси“. В длъжностната характеристика на Банова няма задължения за изпълняваната от нея длъжност да осъществява доставка на стоки или да извършва дистрибуторски дейности, което опровергава възраженията й, че трудът в „Пи Ар Трейдинг“ ЕООД е реално положен. Тези данни не кореспондират и с обясненията на управителя на дружеството, според който дейността му е свързана с продажба на плодове и зеленчуци. Банова не е имала представа нито от дейността на дружеството, нито от действителното място на извършване на дейността му. В тази връзка, въпреки многократните опити на контролните органи да установят седалището на осигурителя и адресите, които управителят е посочил, не са открити данни „Пи Ар Трейдинг“ ЕООД да е имало офис, търговско помещение или склад, в който да осъществява търговска дейност.</w:t>
        <w:tab/>
        <w:br/>
        <w:tab/>
        <w:t xml:space="preserve">Правилно е заключението на първоинстанционния съд, въз основа на събраните по делото писмени доказателства, че Банова е получила парично обезщетение в по-висок размер недобросъвестно в хипотезата по чл. 114, ал. 1 от КСО, според която недобросъвестно получените суми за осигурителни плащания се възстановяват от лицата, които са ги получили, заедно с лихвата по чл. 113. Съгласно чл. 114, ал. 2 от КСО, добросъвестно получените суми за осигурителни плащания не подлежат на възстановяване от осигурените лица с изключение на следните случаи, в които възстановяването на сумите е без лихва до изтичането на срока за доброволно изпълнение: 1. по чл. 40, ал. 7, чл. 54е и чл. 54м, ал. 2, т. 2; 2. когато след изплащането им са представени нови документи или данни, които имат значение за определяне на правото, размера и срока на изплащане; 3. на изменение или прекратяване на обезщетение или пенсия в резултат на получени доказателства при прилагане разпоредбите на международен договор, по който Република България е страна, или на европейските регламенти за координация на системите за социална сигурност. В случая не са налице изчерпателно изброените хипотези по чл. 114, ал. 2, т. 1-3 от КСО. В случая обаче предпоставките за възстановяване на сумата от осигуреното лице, като недобросъвестно получена по чл. 114, ал. 1 от КСО. Добросъвестността на лицето се предполага до доказване на противното. Административният орган въз основа на извършената проверка и събраните доказателства е направил фактически и правно обоснован извод за недобросъвестност на лицето, който не се опровергава от доводите и възраженията на касаторката. Не може да се възприеме становището на жалбоподателката, че същата не е действала недобросъвестно, тъй като през периода м. 08.2017 г. до м. 09.2018 г. е била във временна неработоспособност поради бременност и раждане, не е значела, че осигурителят й не упражнява търговска дейност, поради което получаваните суми в значителен размер не й се дължат. От събраните по делото доказателства не се установи, че Банова реално е упражнявала трудова дейност за дружеството, нито като служител в отдел „Човешки ресурси“, нито като разносвач на санитарни издалия. Оформените по съответния начин документи за получаване на обезщетението, без да е извършвана трудова дейност за дружеството, не обосновава различен извод. Възраженията, че същата е имала осигурителен стаж за отпускане на обезщетението, не опровергават извода на административния орган, че недобросъвестно полученият по-висок размер на обезщетението е в резултат на формирания доход от осигурителя „Пи Ар Трейдинг“ ЕООД. Обстоятелството, че Банова не е участвала в производството по издаване на задължителните предписания по заличаване на данните, не опорочава процесните решение и разпореждане, тъй като жалбоподателката не е страна в производството по чл. 108, ал. 1, т. 3 от КСО и е налице стабилен административен акт.</w:t>
        <w:tab/>
        <w:br/>
        <w:tab/>
        <w:t xml:space="preserve">За да разпореди възстановяване на неоснователно получени суми по обезщетение за бременност и раждане, органът по контрола на разходите на ДОО следва установи предвидените в чл. 114, ал. 1 от КСО кумулативни материалноправни предпоставки – плащането да е неоснователно и сумите да са получени недобросъвестно от лицето. Недобросъвестното поведение от хипотезата на чл. 114, ал. 1 от КСО винаги подлежи на доказване и доколкото фактите по спора сочат наличие на данни за недобросъвестност, обосновано и законосъобразно административният съд е потвърдил акта на органа по контрола на разходите за ДОО и директора на ТП на НОИ – Бургас.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материалния закон и като правилно следва да се остави в сила.</w:t>
        <w:tab/>
        <w:br/>
        <w:tab/>
        <w:t xml:space="preserve">С оглед изхода на спора на ответника по касация, следва да се присъдят направените разходи пред касационната инстанция за юрисконсултско възнаграждение в размер на 180 лева, съгласно чл. 37, ал. 1 от Закона за правната помощ във връзка с чл. 24 от Наредбата за заплащането на правната помощ.</w:t>
        <w:tab/>
        <w:br/>
        <w:tab/>
        <w:t xml:space="preserve">Водим от горното и на основание чл. 221, ал. 2, предл. първо от АПК, Върховният административен съд, шесто отделение, РЕШИ:</w:t>
        <w:tab/>
        <w:br/>
        <w:tab/>
        <w:t xml:space="preserve">ОСТАВЯ В СИЛА решение № 276 от 01.04.2021 г. по адм. дело № 492/2020 г. по описа на Административен съд – София-област.</w:t>
        <w:tab/>
        <w:br/>
        <w:tab/>
        <w:t xml:space="preserve">ОСЪЖДА И. Банова с адрес гр. Ботевград, [адрес], да заплати на Териториално поделение на Националния осигурителен институт – Бургас с адрес гр. Бургас, бул. „Стефан Стамболов“ № 126, сумата от 180 (сто и осемдесет) лева, представляваща разноски по делото за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Любомир Гайдов</w:t>
        <w:tab/>
        <w:br/>
        <w:tab/>
        <w:t xml:space="preserve">секретар: ЧЛЕНОВЕ:/п/ Георги Георгиев</w:t>
        <w:tab/>
        <w:br/>
        <w:tab/>
        <w:t xml:space="preserve">/п/ Юлия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