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№1520/07.12.2018 по адм. д. №5267/2017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следващите от Административнопроцесуалния кодекс (АПК).</w:t>
        <w:tab/>
        <w:br/>
        <w:tab/>
        <w:t xml:space="preserve">Образувано е по касационна жалба на К.К, депозирана чрез адв.. Б срещу Решение № 9 от 13. 01. 2017 г., постановено по административно дело № 202/ 2016 г. на Административен съд – Кюстендил (АС Кюстендил). В жалбата се твърди, че решението е неправилно, поради нарушение на материалния закон и съществени нарушения на процесуалните правила.</w:t>
        <w:tab/>
        <w:br/>
        <w:tab/>
        <w:t xml:space="preserve">Намира, че административният съд не е взел под внимание, че по искането за издаване на скица съда действа при условията на обвързана администрация.</w:t>
        <w:tab/>
        <w:br/>
        <w:tab/>
        <w:t xml:space="preserve">Твърди, че съдът не е обсъдил в съвкупност всички представени по делото доказателства и доводите на страните и с това е допуснал съществено процесуално нарушение, което съставлява отменително основание.</w:t>
        <w:tab/>
        <w:br/>
        <w:tab/>
        <w:t xml:space="preserve">Счита, че решението не е съобразено със събрания съвкупен доказателствен материал, което го прави необосновано.</w:t>
        <w:tab/>
        <w:br/>
        <w:tab/>
        <w:t xml:space="preserve">Моли да се отмени изцяло постановеното решение и да се отмени като незаконосъобразен отказа на ОСЗ Кюстендил и да се задължи административният орган да издаде скица за процесния имот, като отрази водоема и прилежащата му площ от 1918 кв. м.</w:t>
        <w:tab/>
        <w:br/>
        <w:tab/>
        <w:t xml:space="preserve">Касационният жалбоподател К.К в съдебно заседание, чрез адв.. Б моли да се уважи изцяло касационната жалба и отмени, като незаконосъобразен отказа на ОСЗ Кюстендил да издаде скица.</w:t>
        <w:tab/>
        <w:br/>
        <w:tab/>
        <w:t xml:space="preserve">Ответникът по жалбата - Началник на ОС З. К, редовно призован, не изпраща представител и не ангажира становище по делото.</w:t>
        <w:tab/>
        <w:br/>
        <w:tab/>
        <w:t xml:space="preserve">Представителят на Върховна административна прокуратура дава мотивирано заключение за основателност на касационната жалба. Намира наличието на предпоставки да бъде отменено обжалваното съдебно решение.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</w:t>
        <w:tab/>
        <w:br/>
        <w:tab/>
        <w:t xml:space="preserve">С обжалваното Решение № 9 от 13. 01. 2017 г., постановено по административно дело № 202/ 2016 г. на Административен съд – Кюстендил е ОТХВЪРЛЕНА жалбата, подадена от К.К, срещу Отказ на Началника на Общинската служба по земеделие Кюстендил с офис Трекляно, материализиран в писмо изх. № ПО-04-878/ 11.05.2016 г. по Заявление с вх. № ПО-04-878/19.04.2016г.</w:t>
        <w:tab/>
        <w:br/>
        <w:tab/>
        <w:t xml:space="preserve">Решаващият съд приема, че Писмо изх. № ПО-04-878/ 11.05.2016 г., в което е материализиран оспорения отказ, е издадено от компетентен административен орган. Приема, че при неговото издаване не са допуснати съществени нарушения на административнопроизводствените правила.</w:t>
        <w:tab/>
        <w:br/>
        <w:tab/>
        <w:t xml:space="preserve">Отчетено е, че адм. орган е дал е положителен отговор на заявлението за една част от площта му по акта за собственост, като е издал скица за тази част.</w:t>
        <w:tab/>
        <w:br/>
        <w:tab/>
        <w:t xml:space="preserve">Намира отказът за издаден в съответствие с материалния закон, тъй не е налице основание за издаване скица на процесния имот, съгласно характеристиките му по констативния нотариален акт № 62, том ІV, нотариално дело № 1166/ 1995г. и останалите документи, въз основа на които той е издаден, а именно: „Водоем, находящ се в бившия стопански двор на с. С., община К., ведно с прилежащия към него терен с площ от 1918 кв. м“, посочен като парцел ІХ по парцеларния план на стопанския двор на с. С., О. К. В този смисъл анализира приетото в заключението от съдебно – техническа експертиза, според която имотът, по отношение на който жалбоподателят е поискал издаване на скица не съществува като отделен самостоятелен обект по КВС и съответно за него не би могло да бъде издадена скица без нанасяне на промени в графичната и регистърна част на тази карта. Тези обстоятелства мотивират решаващият съд да приеме отказа за законосъобразен.</w:t>
        <w:tab/>
        <w:br/>
        <w:tab/>
        <w:t xml:space="preserve">Настоящият състав на ВАС трето отделение счита, че решението на адм. съд е правилно, като подадената срещу него касационна жалба е НЕОСНОВАТЕЛНА.</w:t>
        <w:tab/>
        <w:br/>
        <w:tab/>
        <w:t xml:space="preserve">Неоснователни са твърденията на касационния жалбоподател, че решението е неправилно, поради съществени нарушения на процесуалните правила. По делото са събрани относимите и необходими доказателства и при изяснена фактическа обстановка, в решението са изградени правни изводи, които са обосновани. Даден е отговор на въпросите повдигнати в жалбата и няма допуснати съществени процесуални нарушения.</w:t>
        <w:tab/>
        <w:br/>
        <w:tab/>
        <w:t xml:space="preserve">Правилни са изводите на съда, че оспорения отказ е взет от компетентен орган, при спазване на установената форма, като съдържа правната разпоредба, явяваща се правно основание за неговото постановяване. Същият е издаден без да са допуснати съществени нарушения на административнопроизводствените правила, противоречие с материалноправни разпоредби и несъответствие с целта на закона.</w:t>
        <w:tab/>
        <w:br/>
        <w:tab/>
        <w:t xml:space="preserve">Неоснователни са твърденията на касационния жалбоподател, че решението е неправилно, поради нарушение на материалния закон. Заявление с вх. № ПО-04-878/ 19.04.2016г., подадено от К.К, е за издаване на скица за Парцел ІХ от парцеларния план и нанасяне в КВС, като се установява, че същият е с площ от 2085 кв. м. Това съставлява искане за извършване на административна услуга по смисъла на §8 от ПЗР на АПК, във вр. с чл.21, ал.3 от АПК и § 1, т. 2, б. "б" ДР ЗАдм. Скицата представлява графична извадка от действащ план с конкретни данни за имота, които го идентифицират.</w:t>
        <w:tab/>
        <w:br/>
        <w:tab/>
        <w:t xml:space="preserve">Случаят касае бивша земеделска земя в територия по § 4 от ПЗР на ЗСПЗЗ, т. е. в селищни образувания, поради което издаването на скици се извършва при спазване правилата на Наредба № 3/ 28.4.2005 г. за съдържанието, създаването и поддържането на кадастралната карта и кадастралните регистри.</w:t>
        <w:tab/>
        <w:br/>
        <w:tab/>
        <w:t xml:space="preserve">Издаването на скици в този случай е по образец към Приложение № 12 и задължително следва да съдържа данни за собственика и документите за собственост. Съдържанието е обусловено от нормата на чл. 2, ал. 1 от наредбата, която регламентира, че кадастралната карта и кадастралните регистри документират местоположението, границите, площта, трайното предназначение и начина на трайно ползване на недвижимите имоти и съдържат информация за собствениците, за носителите на други вещни права и за актовете, от които те черпят правата си.</w:t>
        <w:tab/>
        <w:br/>
        <w:tab/>
        <w:t xml:space="preserve">Обосновано решаващият съд възприема постановеният отказ за законосъобразен. Особеното в случая е, че се иска издаване на документ с определено съдържание, като твърденията на жалбоподателя, за идентичност на имота, описан в документа за собственост и с този посочен в подаденото заявление не се потвърждават от назначената СТЕ.</w:t>
        <w:tab/>
        <w:br/>
        <w:tab/>
        <w:t xml:space="preserve">Неоснователно е възражението на лицето, че няма пречка да бъде издадена скица на имота. Компетентният орган не може да издаде скица във вида, в който е поискана, тъй като не може да удостовери верността на нанесеното в нея. Този извод се налага предвид обстоятелството, че скицата представлява извадка – копие от действащия план.</w:t>
        <w:tab/>
        <w:br/>
        <w:tab/>
        <w:t xml:space="preserve">Целта на административната услуга е да се създаде документ, с който да се удостовери съществуването на имота с неговите размери, граници, площ и др. характеристики, в действащия устройствен план. Обосновано административният орган е отказал да издаде скица на същия в обема и съдържанието, което е поискано. В случая територията, която е заявена попада в съседния имот, чиито собственик е друго лице.</w:t>
        <w:tab/>
        <w:br/>
        <w:tab/>
        <w:t xml:space="preserve">Съответно оплаквания на жалбоподателя за отказа в тази част касаят спор за материално право. В административното производство не се установява собственост или възстановява такава, а при наличие на спорове за собственост, същите се решават по общия исков ред. В тази връзка е правно обоснован изводът на съда, че доводите за спор за материално право не са относими към законосъобразността на отказа. Процедурата за отстраняване на непълноти и греши в кадастралния план е самостоятелно административно производство, чието предназначение е именно да отрази имотите в съответствие със законовите изисквания за техните идентификационни белези (§ 4, § 43 от ПЗР на ЗКИР, респ. чл. 54, ал. 1 от ЗКИР).</w:t>
        <w:tab/>
        <w:br/>
        <w:tab/>
        <w:t xml:space="preserve">В случая правото на собственост на касационния жалбоподател за съседния имот е отречена предвид Решение по гр. дело № 381 / 2015 г. на КОС, което е влязло в сила. Обосновано адм. орган е отказал нанасяне на имота по представения от жалбоподателя констативен нотариален акт за цялата му площ и съответно издаване на скица, като е издал скица за една част от площта му. В частта, в която е отказано да се издаде скица е налице обособяване в отделен имот, който е собственост на друго лице - Серена ООД.</w:t>
        <w:tab/>
        <w:br/>
        <w:tab/>
        <w:t xml:space="preserve">При изяснена фактическа обстановка и направения извод от съда относно законосъобразността на оспорения административен акт е изведен в съответствие със закона. При постановяване на решението си съдът е обсъдил всички факти от значение за спорното право и е приложил правилно материалния закон.</w:t>
        <w:tab/>
        <w:br/>
        <w:tab/>
        <w:t xml:space="preserve">Съдът, като е приел, че не са налице основанията за отмяна на административния акт по чл. 146 от АПК, е постановил валидно, допустимо и правилно решение, което следва да бъде оставено в сила.</w:t>
        <w:tab/>
        <w:br/>
        <w:tab/>
        <w:t xml:space="preserve">Предвид гореизложеното и на основание чл. 221 ал. 2 предложение първо от АПК, Върховният административен съд, Трето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ОСТАВЯ В СИЛА Решение № 9 от 13. 01. 2017 г., постановено по административно дело № 202/ 2016 г. на Административен съд – Кюстендил.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