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№34/25.01.2023 по нак. д. №9/2023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П Р О Т О К О Л/Р 34/25.01.2023 г.</w:t>
        <w:tab/>
        <w:br/>
        <w:tab/>
        <w:t xml:space="preserve"/>
        <w:tab/>
        <w:br/>
        <w:tab/>
        <w:t xml:space="preserve"> гр. София, 25 януари 2023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наказателно отделение в публично съдебно заседание на двадесет и пети март,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МИНА ТОПУЗОВА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ДЕНИЦА ВЪЛКОВА</w:t>
        <w:tab/>
        <w:br/>
        <w:tab/>
        <w:t xml:space="preserve"/>
        <w:tab/>
        <w:br/>
        <w:tab/>
        <w:t xml:space="preserve">при участието на секретаря Марияна Петрова</w:t>
        <w:tab/>
        <w:br/>
        <w:tab/>
        <w:t xml:space="preserve"/>
        <w:tab/>
        <w:br/>
        <w:tab/>
        <w:t xml:space="preserve">и на прокурор Тома Комов</w:t>
        <w:tab/>
        <w:br/>
        <w:tab/>
        <w:t xml:space="preserve"/>
        <w:tab/>
        <w:br/>
        <w:tab/>
        <w:t xml:space="preserve">сложи за разглеждане наказателно дело № 9 по описа за 2023 година</w:t>
        <w:tab/>
        <w:br/>
        <w:tab/>
        <w:t xml:space="preserve"/>
        <w:tab/>
        <w:br/>
        <w:tab/>
        <w:t xml:space="preserve">докладвано от съдия Спас Иванчев.</w:t>
        <w:tab/>
        <w:br/>
        <w:tab/>
        <w:t xml:space="preserve"/>
        <w:tab/>
        <w:br/>
        <w:tab/>
        <w:t xml:space="preserve">На именното повикване в 09.10 часа се явиха:</w:t>
        <w:tab/>
        <w:br/>
        <w:tab/>
        <w:t xml:space="preserve"/>
        <w:tab/>
        <w:br/>
        <w:tab/>
        <w:t xml:space="preserve">Осъденият К. М. Г., редовно призован, не се явява. От същия е постъпила молба по електронна поща, с която заявява, че своевременно е уведомен за датата и часа на съдебното заседание, като моли да бъде даден ход на делото в негово отсъствие.</w:t>
        <w:tab/>
        <w:br/>
        <w:tab/>
        <w:t xml:space="preserve"/>
        <w:tab/>
        <w:br/>
        <w:tab/>
        <w:t xml:space="preserve">За него се явява адв. Н. К. с пълномощно, днес представено.</w:t>
        <w:tab/>
        <w:br/>
        <w:tab/>
        <w:t xml:space="preserve"/>
        <w:tab/>
        <w:br/>
        <w:tab/>
        <w:t xml:space="preserve">Адвокат К.: Моля да дадете ход на делото и да се съобразите с молбата на осъдения, в която изрично е посочено да се даде ход на делото в негово отсъствие. Подзащитният ми има направление за хоспитализация за оперативна интервенция в „Пирогов“, което е изпратено до личния лекар д-р М.. Аз не съм в състояние да представя това направление, тъй като е по електронен път и д-р М. ми отказа да ми го даде. Считам, че няма да се нарушат неговите права, ако дадете ход на делото.</w:t>
        <w:tab/>
        <w:br/>
        <w:tab/>
        <w:t xml:space="preserve"/>
        <w:tab/>
        <w:br/>
        <w:tab/>
        <w:t xml:space="preserve">ПРОКУРОРЪТ: Предвид неявяването на задочно осъдения и вероятността за наличието на уважителна причина, моля делото да не се дава ход на делото.</w:t>
        <w:tab/>
        <w:br/>
        <w:tab/>
        <w:t xml:space="preserve"/>
        <w:tab/>
        <w:br/>
        <w:tab/>
        <w:t xml:space="preserve">ВЪРХОВНИЯТ КАСАЦИОНЕН СЪД, като взе предвид становището на страните намери, че не са налице предпоставки за даване ход на делото в днешното съдебно заседание. </w:t>
        <w:tab/>
        <w:br/>
        <w:tab/>
        <w:t xml:space="preserve"/>
        <w:tab/>
        <w:br/>
        <w:tab/>
        <w:t xml:space="preserve">Разпоредбата на чл.423, ал.3 от НПК е категорична, че в случаите на отправено искане за възобновяване на производството по делото, поради задочно осъждане, изисква личното присъствие на осъденото лице. Разпоредбата е императивна и не допуска изключения, като се предвижда, че в случай на неявяване на осъденото лице без уважителни причини производството следва да бъде прекратено.</w:t>
        <w:tab/>
        <w:br/>
        <w:tab/>
        <w:t xml:space="preserve"/>
        <w:tab/>
        <w:br/>
        <w:tab/>
        <w:t xml:space="preserve">В случая се сочи от защитника на осъдения, че му предстои хоспитализация на неопределена дата, като за изтъкнатата причина не се представя съответна медицинска документация.</w:t>
        <w:tab/>
        <w:br/>
        <w:tab/>
        <w:t xml:space="preserve"/>
        <w:tab/>
        <w:br/>
        <w:tab/>
        <w:t xml:space="preserve">В този смисъл СЪДЪТ намери, че не са налице предпоставки за даване ход на делото в отсъствие на осъденото лице, а наред с това неявяването му без наличие на уважителна причина води за последица прекратяване на производството по делото, предвид императивната разпоредба на чл.423, ал.3 НПК.</w:t>
        <w:tab/>
        <w:br/>
        <w:tab/>
        <w:t xml:space="preserve"/>
        <w:tab/>
        <w:br/>
        <w:tab/>
        <w:t xml:space="preserve">По изложените съображения ВКС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ПРЕКРАТЯВА производството по к. н.д. №9/23 година по описа на Върховен касационен съд, Първо наказателно отделение.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Протоколът изготвен в съдебно заседание, което приключи в 09.18 часа.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> 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