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№33/23.03.2010 по ч. търг. д. №117/2010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прокурора…………………………………………….., като изслуша докладваното от съдията Емил Марков търг. дело № 117 по описа за 2010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извънинстанционно - по реда на чл. 307, ал. 1 ГПК.</w:t>
        <w:tab/>
        <w:br/>
        <w:tab/>
        <w:t xml:space="preserve"> </w:t>
        <w:tab/>
        <w:br/>
        <w:tab/>
        <w:t xml:space="preserve"> Образувано е по молбата на „О” АД – София /по-нататък „ОББ”-АД или Б. /, подадена на 24.ІІІ.2009 г. с искане за отмяна на влязлото в сила О. № 87 на Плевенския ОС от 29.І.2009 г., постановено по ч. гр. д. № 69/2009 г., с което - на основание чл. 217 ГПК отм. - във вр. § 2, ал. 9 от ПЗР на ГПК-нов - е било отменено първоинстанционното прекратително определение на РС П., ГК, VІІ-ми с-в от 23. ХІІ.2008 г. по гр. д. № 4968/08 г. и делото върнато на същия състав на първостепенния съд: за произнасяне по съществото на възражението с правно основание по чл. 250 ГПК отм., подадено от П. Ив. А. от гр. П., чиито предмет е било спирането на изп. дело № 20088150400988/08 г. по описа на ЧСИ Т. К. с рег. № 815 и р-н на действие, съвпадащ с юрисдикцията на Плевенския окръжен съд. Искането на Б. за отмяна на постановеното от този съд въззивно определение е основано на разпоредбата на чл. 303, ал. 1, т. 5 ГПК /„във вр. чл. 278, ал. 4 ГПК”/, като се инвокират доводи, че вследствие нарушаване на съответните съдопроизводствени правила „ОББ” АД-София била лишена от възможност да участва в производството по ч. гр. д. № 69/09 г. </w:t>
        <w:tab/>
        <w:br/>
        <w:tab/>
        <w:t xml:space="preserve"> </w:t>
        <w:tab/>
        <w:br/>
        <w:tab/>
        <w:t xml:space="preserve"> Ответникът по молбата за отмяна П. И. А. от гр. П. не е ангажирал свое становище нито по допустимостта, нито по основателността на искането, отправено от „ОББ” АД-София с посочен съдебен адрес: гр. П., ул. „Ц” № 19, ет. І, ап. 5, кантора на адв. М от АК-. Плевен.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макар да е била подадена от надлежна страна в частното въззивно пр-во пред Плевенския ОС по ч. гр. д. № 69/09 г., молбата на „ОББ” АД-София за отмяна по чл. 303, ал. 1, т. 5 ГПК е процесуално недопустима. </w:t>
        <w:tab/>
        <w:br/>
        <w:tab/>
        <w:t xml:space="preserve"> </w:t>
        <w:tab/>
        <w:br/>
        <w:tab/>
        <w:t xml:space="preserve"> С. за оставянето й без разглеждане са следните: </w:t>
        <w:tab/>
        <w:br/>
        <w:tab/>
        <w:t xml:space="preserve"> </w:t>
        <w:tab/>
        <w:br/>
        <w:tab/>
        <w:t xml:space="preserve"> Молбата за отмяна на „ОББ” АД-София няма за свой предмет съдебен акт, ползващ се с ефекта на силата на пресъдено нещо. Напротив, правно несъстоятелна е тезата на молителя, аргументирана с текста на чл. 278, ал. 4 ГПК, че правилата на извънинстанционното пр-во за отмяна на влезли в сила решения, следвало да се прилагат и спрямо влезлите в сила определения. Точният разум на цитираната от Б. процесуална разпоредба е, че за производството по частни жалби срещу определения се прилагат „съответно” правилата за обжалване на решенията: „доколкото в този раздел /гл. ХХІ на ГПК/ няма особени правила”. От което съвсем не следва обаче, че там където инстанционният порядък за контрол върху порочните определения на съдилищата е бил веднъж вече изчерпан, приложение би могъл да намери извънинстанционният ред за отмяна на влезли в сила съдебни решения. Законодателят не борави особено прецизно с понятията глава и раздел, които се използват в структурата на ГПК, като на места ги отъждествява. Меродавно за случая е, че нормата на чл. 278, ал. 4 ГПК се намира в гл. ХХІ, която не се подразделя на раздели, докато гл. ХХІV не случайно е озаглавена „отмяна на влезли в сила решения”. Ето защо молбата на „ОББ” АД-София се явява процесуално недопустима и следва да бъде оставена без разглеждане, т. е. без въобще да се обсъжда подадена ли е била тя в пределите на преклузивния срок по чл. 305, ал. 1, т. 5 ГПК. В заключение, не се касае за преграждащо по-нататъшния ход на делото определение, а за възстановяване висящността на производство, от възможността за участие в което Б. се оплаква, че е била първоначално лишена. 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подадената от „О” АД-София с посочен по делото съдебен адрес: гр. П., ул. „Ц” № 19, ет. І, ап. № 5, кантора на адв. М от АК - П., МОЛБА ЗЗД ОТМЯНА, с правно основание по чл. 303, ал. 1, т. 5 ГПК, на влязлото в сила въззивно определение № 87 Плевенския окръжен съд, постановено на 29.І.2009 г. по ч. гр. д. № 69/09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т. дело № 117 по описа за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