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№1481/04.11.2019 по адм. д. №15522/2018 на ВАС, докладвано от съдия Светослав Славов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заместник-изпълнителния директор на Държавен фонд "Земеделие", чрез процесуалния му представител юрисконсулт К.Г, против решение № 2287/07.11.2018 г. по адм. дело № 2150/2018 г. на Административен съд – Пловдив, с което по жалбата на Н.Т е отменено като незаконосъобразно, Уведомително писмо за извършена оторизация и изплатено финансово подпомагане по схемите и мерките за директни плащания за 2015 г. изх.№ 02-160-6500/222 от 02.02.2018 г., издадено от заместник-изпълнителния директор на Държавен фонд "Земеделие" /ДФЗ/, в частта му относно удържаната сума по СЕПП, СП и СПП. В касационната жалба са наведени оплаквания за неправилност на решението, като постановено при допуснати съществени нарушения на съдопроизводствените правила. Претендира се отмяна на решението и отхвърляне на жалбата, по която е образувано първоинстанционното производство, ведно с присъждане на юрисконсултско възнаграждение за двете инстанции.</w:t>
        <w:tab/>
        <w:br/>
        <w:tab/>
        <w:t xml:space="preserve">Ответникът – Н.Т, чрез пълномощника си адвокат Г.Т оспорва касационната жалба и претендира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четвърто отделение, приема касационната жалба за допустима, като подадена от легитимирано лице в срока по чл. 211, ал. 1 АПК, а разгледана по същество - за неоснователна, по следните съображения:</w:t>
        <w:tab/>
        <w:br/>
        <w:tab/>
        <w:t xml:space="preserve">Производството пред Административен съд - Пловдив е образувано по жалбата на Н.Т против Уведомително писмо изх.№ 02-160-6500/222 от 02.02.2018 г. на заместник-изпълнителния директор на ДФЗ в частта, с която е прихваната цялата оторизирана сума в размер на 555.59 лева по Схемата за единно плащане на площ /СЕПП/, 511.25 лева по Схемата за преразпределително плащане /СПП/, 6569.69 лева по Схема за обвързано подпомагане за плодове и 431.23 лева по Схема за плащане за селскостопански практики, които са благоприятни за климата и околната среда – зелени директни плащания.</w:t>
        <w:tab/>
        <w:br/>
        <w:tab/>
        <w:t xml:space="preserve">От данните по делото се установява, че Н.Т е кандидатствала с общо заявление за плащания на площ с УИН № 16/080715/57889 за кампания 2015 за финансово подпомагане по Схема за единно плащане на площ /СЕПП/, Схема за преразпределително плащане /СПП/, Схема за обвързано подпомагане за плодове и Схема за преходна национална помощ за земеделска земя на хектар и Схема за плащане за селскостопански практики, които са благоприятни за климата и околната среда – зелени директни плащания /ЗДП/. В резултат на заявлението и проведеното административно производство, в частта му касаеща заявлението за подпомагане по СЕПП, СПП, СП и Схема за плащане за селскостопански практики е изготвено Уведомително писмо за извършена оторизация и изплатено финансово подпомагане по схеми и мерки за директни плащания за кампания 2015г. Изх. №02-160-6500/222 от 02.02.2018 г. на зам. изпълнителния директор на Държавен фонд "Земеделие". С писмото са оторизирани в цялост заявените от кандидата площи, допустими за подпомагане и е оторизирана сума по СЕПП в размер на 555,59 лева, по СПП в размер на 511,25, по СП 6569,69 и по ЗДП 431,23 лева или обща сума в размер на 8067.76 лева, която не е била изплатена в резултат на прихващането й. След дадени указания от съда за попълване на преписката като основание за прихващането /удържането/ за погасяване на главница и лихви по възникнало парично задължение е представена Заповед №03-160-РД/61 от 18.02.2013 год., издадена от Директора на ДФЗ – Пловдив по мярка 112 „Създаване на стопанства на млади фермери”. Съдът е констатирал, че тази заповед, с влязло в сила решение № 34 от 08.01.2018 г. по адм. дело № 2819 по описа за 2017 г. на Административен съд - Пловдив, е обявена за нищожна.</w:t>
        <w:tab/>
        <w:br/>
        <w:tab/>
        <w:t xml:space="preserve">При тези данни съдът е приел, че предвид влязлото в сила решение № 34 от 08.01.2018 г. по адм. дело № 2819 по описа за 2017 г. на Административен съд - Пловдив, с което е обявена за нищожна заповед № 03-160-РД/61 от 18.02.2013 г. на Директора на ДФЗ ОД Пловдив, същата е без правно действие, съответно тя не може да представлява годно правно основание за извършване на прихващане въз основа на нея. В резултат на така установеното е прието, че липсват и материалноправните предпоставки за издаване на акта в оспорената част и последната е отменена като незаконосъобразна. Така постановеното решение е правилно.</w:t>
        <w:tab/>
        <w:br/>
        <w:tab/>
        <w:t xml:space="preserve">Правилни са изводите на съда за допуснато нарушение на административнопроизводствените правила, изразяващо се в липса на мотиви за удържане на сумите. Видно от съдържанието на акта, липсва каквато и да е конкретика, позволяваща на жалбоподателя към момента на съобщаване на уведомителното писмо да се запознае с позицията на органа относно предпоставките, наложили прихващането на дължимите суми. Липсва посочване и на приложената от органа правна норма, въз основа на която са намалени дължимите за изплащане суми за кампания 2015 г. чрез прихващане. В обжалваното пред административния съд уведомително писмо е посочено, че прихванатата сума отразява приспаднати от оторизираната субсидия суми, в резултат на санкции за предходни периоди или недължимо оторизирани суми, за които е издадена Заповед №03-160-РД/61 от 18.02.2013год. на Директора на ДФЗ – Пловдив.</w:t>
        <w:tab/>
        <w:br/>
        <w:tab/>
        <w:t xml:space="preserve">В тази връзка, правилно е установил първоинстанционният съд, че Заповед №03-160-РД/61от 18.02.2013 год. на Директора на ДФЗ – Пловдив е прогласена за нищожна с влязло в законна сила Решение № 34 от 08.01.2018 г. по адм. дело № 2819 по описа за 2017 г. на Административен съд - Пловдив. Към датата на постановяване на атакуваното уведомително писмо Изх.№02-160-6500/222 от 02.02.2018год. за извършена оторизация и изплатено финансово подпомагане по схеми и мерки за директни плащания за кампания 2015 год., издадено от заместник - изпълнителния директор на ДФЗ – РА, с което се извършва атакуваното прихващане на оторизирани суми, не е налице влязъл в сила предходен административен акт, ползващ се с изпълнителна сила по отношение на изискуемо задължение по друга мярка /мярка 112/, администрирана от ДФЗ, т. е. по отношение на фонда не е налице едно ликвидно и изискуемо вземане, което съобразно постановките на европейското и национално законодателство /чл.103-105 ЗЗД/ да може да се прихване с насрещно вземане на оспорващата Н.Т.</w:t>
        <w:tab/>
        <w:br/>
        <w:tab/>
        <w:t xml:space="preserve">В допълнение, настоящият съдебен състав следва да посочи, че според чл. 5б от Регламент (ЕО) № 885/2006 /отм., в сила от 1.01.2015 г./ държавите-членки уреждат всички неуредени задължения на бенефициера, установени в съответствие с националното законодателство, като ги прихващат от бъдещите плащания, които предстои да бъдат извършени от страна на разплащателната агенция, натоварена с възстановяването на дължимите суми към същия бенефициер. Нормата на отменения чл. 5б от Регламент № 885/2006 г. е възпроизведена в чл. 58 от Регламент (ЕС) № 1306/2013 на Европейския парламент и на Съвета от 17 декември 2013 година относно финансирането, управлението и мониторинга на общата селскостопанска политика и за отмяна на регламенти (ЕИО) № 352/78, (ЕО) № 165/94, (ЕО) № 2799/98, (ЕО) № 814/2000, (ЕО) № 1290/2005 и (ЕО) № 485/2008 на Съвета. В разпоредбата е посочено, че държавите-членки приемат всички необходими законови, подзаконови и административни разпоредби и вземат всички необходими мерки с оглед осигуряването на ефективна защита на финансовите интереси на Съюза и по-специално възстановяват неправомерните плащания с лихви и завеждат съдебни дела за целта, според случая. Или за да бъде извършено прихващане е необходимо освен наличието на бъдещо плащане, което предстои да бъде извършено от разплащателната агенция към същия бенефициер, да има и неуредени задължения на бенефициера, които при това да са установени в съответствие с националното законодателство.</w:t>
        <w:tab/>
        <w:br/>
        <w:tab/>
        <w:t xml:space="preserve">В случая за прихванатата сума не може да се приеме и, че представлява неуредено задължение на Н.Т, установено в съответствие с националното законодателство. За да бъде изпълнено посоченото изискване на приложимото европейско законодателство е необходимо сумата да е изискуема, в противен случай няма неуредено задължение. Следва и сумата да е установена по основание и размер, които условия също не са налице. Към момента на издаване на уведомителното писмо задължението не е било изискуемо, с оглед липсата на влязъл в сила административен акт, въз основа на който носителят на вземането би могъл юридически обосновано да иска от насрещната страна - длъжник, изпълнение на задължението й.</w:t>
        <w:tab/>
        <w:br/>
        <w:tab/>
        <w:t xml:space="preserve">По изложените съображения настоящият състав приема, че не се установяват релевираните касационни основания за отмяна на съдебното решение и същото като валидно, допустимо и правилно следва да бъде оставено в сила.</w:t>
        <w:tab/>
        <w:br/>
        <w:tab/>
        <w:t xml:space="preserve">Предвид изхода от спора основателно е искането на процесуалния представител на ответника за присъждане на разноски за настоящата инстанция, представляващи адвокатско възнаграждение в размер на 800 лева. Размерът на последното, с оглед своевременно предявеното от касатора възражение за прекомерност и действителната фактическа и правна сложност на спора следва да бъде намален от съда, до размера на сумата от 600 лв., която Държавен фонд "Земеделие" следва да бъде осъден да му заплати.</w:t>
        <w:tab/>
        <w:br/>
        <w:tab/>
        <w:t xml:space="preserve">Водим от горното и на основание чл. 221, ал. 2, предложение първо АПК, Върховният административен съд, четвърто отделениеРЕШИ: </w:t>
        <w:tab/>
        <w:br/>
        <w:tab/>
        <w:t xml:space="preserve">ОСТАВЯ В СИЛА решение № 2287/07.11.2018 г. по адм. дело № 2150/2018 г. на Административен съд - Пловдив.</w:t>
        <w:tab/>
        <w:br/>
        <w:tab/>
        <w:t xml:space="preserve">ОСЪЖДА Държавен фонд "Земеделие", гр. С., да заплати на Н.Т, [населено място], [улица], сумата от 600.00 /шестстотин/ лева, представляваща адвокатско възнаграждение за настоящата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