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№1447/29.10.2019 по адм. д. №15549/2018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П.М, от [населено място], [област] против решение № 1100 / 08.11.2018 г. по адм. дело № 29 / 2018 г. на Административен съд София – област. Поддържат се оплаквания за неправилност поради нарушение на материалния закон и необоснованост – касационни основания по чл. 209, т.3 АПК.</w:t>
        <w:tab/>
        <w:br/>
        <w:tab/>
        <w:t xml:space="preserve">Ответникът по касационната жалба – директорът на ТП на НОИ София – област не изразява становище.</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АПК е неоснователна.</w:t>
        <w:tab/>
        <w:br/>
        <w:tab/>
        <w:t xml:space="preserve">С решение № 1100 / 08.11.2018 г. по адм. дело № 29 / 2018 г. Административен съд София – област е отхвърлил жалбата на П.М, от [населено място], [област] срещу решение № 1019 – 22 – 1656 / 05.12.2017 г. на директора на ТП на НОИ София област и потвърденото с него разпореждане № 1019 – 22 – 1477 / 20.10.2017 г. на ръководител „ПО“ при ТП на НОИ досежно отказ да й бъдат изменени личната пенсия за осигурителен стаж и възраст, личната социална пенсия и размера на добавката по чл. 84 от Кодекса за социално осигуряване. Решението е правилно.</w:t>
        <w:tab/>
        <w:br/>
        <w:tab/>
        <w:t xml:space="preserve">По делото е установено, че административното производство е започнало по заявление вх. № 1019 – 22 – 1477 / 16.10.2017 г. на П.М, с което е поискала преразглеждане на размера на получаваната от нея пенсия и добавка по чл. 84 КСО.</w:t>
        <w:tab/>
        <w:br/>
        <w:tab/>
        <w:t xml:space="preserve">Фактите по спора сочат, че на жалбоподателката са отпуснати считано от 01.07.2017 г. лична пенсия за осигурителен стаж и възраст (ЛПОСВ) в размер на 273,37 лева; лична социална пенсия за инвалидност (ЛСПИ) в размер на 25 % от 124,32 лева, възлизаща на 31,08 лева и добавка по чл. 84 КСО от ЛПОСВ в размер на 26,5% от 418,81 лева, възлизаща на 110,98 лева.</w:t>
        <w:tab/>
        <w:br/>
        <w:tab/>
        <w:t xml:space="preserve">Съгласно чл. 100, ал.1 КСО пенсиите, отпуснати до 31 декември на предходната година се осъвременяват ежегодно от 01.07. на съответната година с решение на Надзорния съвет на Националния осигурителен институт, равен на сбора от 50 на сто от нарастването на осигурителния доход и 50 на сто от индекса на потребителските цени през предходната календарна година. Съгласно чл. 11 от Закон за бюджета на Държавното обществено осигуряване за 2017 г., определеният процент по чл. 70, ал.1 КСО е 1,26 на сто. С него се умножава всяка година осигурителен стаж при служебното преизчисление от 01.07.2017 г. на размерите на всички пенсии, свързани с трудова дейност, отпуснати с начална дата до 31.12.2016 г..</w:t>
        <w:tab/>
        <w:br/>
        <w:tab/>
        <w:t xml:space="preserve">Приетата по делото съдебно-икономическа експертиза дава заключение за точно калкулиране осъвременяването на осигурителните плащания, получавани от жалбоподателката Маркова както за процесните периоди, така и от момента на отпускането им. Кредитирайки я с доверие административният съд е постановил обосновано съдебно решение.</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Водим от горното и на основание чл. 221, ал.2, предл. първо АПК, Върховният административен съд, шесто отделениеРЕШИ: </w:t>
        <w:tab/>
        <w:br/>
        <w:tab/>
        <w:t xml:space="preserve">ОСТАВЯ В СИЛА решение № 1100 / 08.11.2018 г. по адм. дело № 29 / 2018 г. на Административен съд София – област.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