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№1367/14.02.2022 по адм. д. №6050/2021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1367 София, 14.02.2022</w:t>
        <w:tab/>
        <w:br/>
        <w:tab/>
        <w:t xml:space="preserve">Върховният административен съд на Република България - Второ отделение, в закрито заседание на девети февруари в състав: ПРЕДСЕДАТЕЛ:ЗАХАРИНКА ТОДОРОВА ЧЛЕНОВЕ:СЕВДАЛИНА ЧЕРВЕНКОВАСТЕФКА КЕМАЛОВА при секретар и с участието на прокурора изслуша докладваното от съдиятаСТЕФКА КЕМАЛОВА по адм. дело № 6050/2021</w:t>
        <w:tab/>
        <w:br/>
        <w:tab/>
        <w:t xml:space="preserve">Производството е по реда на чл. 248, ал. 1 ГПК, във връзка с чл. 144 АПК.</w:t>
        <w:tab/>
        <w:br/>
        <w:tab/>
        <w:t xml:space="preserve">Образувано е по искане на „Коце Инвест“ ЕООД, подадено чрез пълномощник – адвокат И. Стойчев, за изменение на постановеното по делото решение в частта за присъдените разноски, като се иска в полза на дружеството да се присъди допълнително сумата от 1 200 лева, представляваща сторените разноски в хода на първоинстанционното производство, тъй като с решението са присъдени разноски само за касационното такова.</w:t>
        <w:tab/>
        <w:br/>
        <w:tab/>
        <w:t xml:space="preserve">От другите страни не са постъпили становища по искането.</w:t>
        <w:tab/>
        <w:br/>
        <w:tab/>
        <w:t xml:space="preserve">За да се произнесе по искането, с което е сезиран, Върховният административен съд, състав на Второ отделение, взе предвид следното:</w:t>
        <w:tab/>
        <w:br/>
        <w:tab/>
        <w:t xml:space="preserve">Искането е подадено от надлежна страна и в срока по чл. 248, ал. 1 ГПК, поради което е процесуално допустимо, а разгледано по същество е основателно.</w:t>
        <w:tab/>
        <w:br/>
        <w:tab/>
        <w:t xml:space="preserve">Производството по административно дело № 6050/2021 г. по описа на Върховния административен съд е било образувано по касационни жалби, подадени от Кмета на Район „Централен“ при Община Пловдив и от „Коце Инвест“ ЕООД, против Решение № 694/07.04.2021 г., постановено по административно дело № 3127/2019 г. по описа на Административен съд, с което е отменена Заповед № РД-19-929/04.10.2019 г. на Кмета на Район „Централен“ – Община Пловдив. Съдебното производство е приключило с Решение № 11645/16.11.2021 г., с което касационните жалби са уважени - оспореното решение е отменено, вместо което са отхвърлени жалбите на В. Самоходов и С. Самоходов против Заповед № РД-19-929/04.10.2019 г. на Кмета на Район „Централен“ – Община Пловдив, като с оглед на този изход от спора, тези лица са осъдени да заплатят на „Коце Инвест“ ЕООД съдебно-деловодни разноски в размер на 1 570 лева, които са сторени в хода на касационното производство. Със съдебното решение не са присъдени извършените от дружеството разноски в хода на първоинстанционното съдебно производство, които са изрично поискани с касационната жалба, представен е списък по чл. 80 ГПК, както и доказателства за реалното им извършване. Тези разноски са в размер на 1 200 лева за платено адвокатско възнаграждение на наетия от „Коце Инвест“ ЕООД пълномощник, поради което следва да бъдат възстановени с оглед крайния изход на спора – потвърждаване на заповед, която е благоприятна за дружеството. Направеното възражение за прекомерност на адвокатското възнаграждение от пълномощника на В. Самоходов и С. Самоходов е неоснователно, тъй като размерът му е близо до законоустановения минимум и съответства на действителната фактическа и правна сложност на делото.</w:t>
        <w:tab/>
        <w:br/>
        <w:tab/>
        <w:t xml:space="preserve">Воден от горните мотиви, настоящият съдебен състав счита, че съдебното решение следва да се измени в частта за разноските, като присъдените в полза на „Коце Инвест“ ЕООД разноски бъдат увеличени от 1 570 лева на 2 770 лева.</w:t>
        <w:tab/>
        <w:br/>
        <w:tab/>
        <w:t xml:space="preserve">Воден от горното и на основание чл. 248, ал. 1 ГПК, Върховният административен съд, състав на Второ отделение, ОПРЕДЕЛИ:</w:t>
        <w:tab/>
        <w:br/>
        <w:tab/>
        <w:t xml:space="preserve">ИЗМЕНЯ Решение № 11645/16.11.2021 г., постановено по административно дело № 6050/2021 г. по описа на Върховния административен съд, в частта за присъдените в полза на „Коце Инвест“ ЕООД съдебно-деловодни разноски, като увеличава размера им от 1 570 лева на 2 770 лева. Определението не подлежи на обжалване. РЕШИ: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