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№1411/22.10.2019 по адм. д. №13076/2018 на ВАС, докладвано от съдия Диана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К.М, подадена срещу решение № 64 от 30.07.2018 г. по адм. дело № 48/2018 г. по описа на Административен съд - Разград, с което е отхвърлено като неоснователно оспорването на заповед № РД-124/09.02.2018 г., издадена от началника на Централно военно окръжие за налагане на дисциплинарно наказание "мъмрене" на основание чл. 244, т. 2 във връзка с чл. 242, т. 1 и 9 от ЗОВСРБ (ЗАКОН ЗЗД ОТБРАНАТА И ВЪОРЪЖЕНИТЕ СИЛИ НА РЕПУБЛИКА БЪЛГАРИЯ) (ЗОВСРБ). Иска се отмяна на съдебното решение като неправилно на всички основания по чл. 209, т. 3 от АПК. Претендират се разноски.</w:t>
        <w:tab/>
        <w:br/>
        <w:tab/>
        <w:t xml:space="preserve">Ответникът не е изразил становище в касационното производство.</w:t>
        <w:tab/>
        <w:br/>
        <w:tab/>
        <w:t xml:space="preserve">Представителят на Върховната административна прокуратура дава мотивирано заключение за потвърждаване на решението.</w:t>
        <w:tab/>
        <w:br/>
        <w:tab/>
        <w:t xml:space="preserve">Според настоящата инстанция касационната жалба е процесуално допустима като депозирана в срок и от надлежна страна. Разгледана по същество е неоснователна, поради следното:</w:t>
        <w:tab/>
        <w:br/>
        <w:tab/>
        <w:t xml:space="preserve">С оспорения административен акт на касатора - временно изпълняващ длъжността началник на Военно окръжие - ІІ степен - Разград е наложено на основание чл. 244, т. 2 от ЗОВСРБ дисциплинарно наказание „мъмрене„.</w:t>
        <w:tab/>
        <w:br/>
        <w:tab/>
        <w:t xml:space="preserve">За да отхвърли жалбата, съдът подробно е изяснил фактическата обстановка в съответствие със събраните по делото писмени и гласни доказателства и е извел законосъобразни изводи като е приел, че са представени достатъчно доказателства за извършеното дисциплинарно нарушение. Поведението на касатора е квалифицирано като нарушения по чл. 242, т. 1 от ЗОВСРБ - неизпълнение на задължения по военна служба и чл. 242, т. 9 от ЗОВСРБ - неспазване на правилата на Етичния кодекс за поведение на военнослужещите. Установено е, че майор Маринов в служебното си качество не е оказал контрол за спазването на реда на издаване и изпълнение на официални документи - по негови указания част от тях са извеждани, въпреки че не са подписани от него, налице е била практика "да се запазват" изходящи номера за документи, които ще бъдат създадени по-късно. Освен това като началник Маринов не е разпределял равномерно задачите между своите подчинени, което е влошило отношенията в колектива и по този повод са възникнали конфликтни ситуации, проявявал е грубо и неколегиално отношение към служители на военното окръжие.</w:t>
        <w:tab/>
        <w:br/>
        <w:tab/>
        <w:t xml:space="preserve">Заповедта е издадена от компетентен орган, в изискуемите се писмена форма и реквизити, в законовите срокове. Същата е подробно мотивирана с резултата от проведеното дисциплинарно производство, съобразена е с предложението на дисциплинарноразследващия орган и е връчена на наказания. Налични са и писмени обяснения на Маринов преди издаване на заповедта, същият е запознат и му е дадена възможност да защити правата си.</w:t>
        <w:tab/>
        <w:br/>
        <w:tab/>
        <w:t xml:space="preserve">Предвид изложеното установените в хода на проверката фактически обстоятелства обосновават основанието за налагане на дисциплинарно наказание „мъмрене”, поради което правилно жалбата е била отхвърлена. Не са налице основанията по чл. 209, т. 3 от АПК за отмяната на решението на първоинстанционния съд и като правилно и законосъобразно то следва да се остави в сила.</w:t>
        <w:tab/>
        <w:br/>
        <w:tab/>
        <w:t xml:space="preserve">Така мотивиран и на основание чл. 221, ал. 2 от АПК, Върховният административен съд, състав на пето отделение,РЕШИ: </w:t>
        <w:tab/>
        <w:br/>
        <w:tab/>
        <w:t xml:space="preserve">ОСТАВЯ В СИЛА решение № 64 от 30.07.2018 г. по адм. дело № 48/2018 г. по описа на Административен съд - Разград.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