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№2211/09.03.2022 по адм. д. №6092/2021 на ВАС, VIII о., докладвано от съдия Росица Драганова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2211 София, 09.03.2022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двадесет и шести януари в състав: ПРЕДСЕДАТЕЛ:МИРОСЛАВ МИРЧЕВ ЧЛЕНОВЕ:РОСИЦА ДРАГАНОВАХРИСТО КОЙЧЕВ при секретар Галина Узунова и с участието на прокурора Симона Поповаизслуша докладваното от съдиятаРОСИЦА ДРАГАНОВА по адм. дело № 6092/2021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„ТСТ ОЙЛ“ ЕООД, ЕИК[ЕИК], представлявано от А. Симилидис, чрез упълномощения адв. Е. Попова, срещу Решение № 163/26.02.2021 г., постановено по адм. дело № 1403/2020 г. по описа на Административен съд – Пазарджик, с което е отхвърлена жалбата на дружеството срещу Решение № Р-598/32-349353/27.11.2020 г. на директора на Агенция Митници, с което е отнет Лиценз № 597 за управление на данъчен склад за производство и складиране на акцизни стоки на дружеството и е прекратено действието на лиценза.</w:t>
        <w:tab/>
        <w:br/>
        <w:tab/>
        <w:t xml:space="preserve">Касаторът сочи, че съдебното решение е неправилно, поради съществени нарушения на съдопроизводствените правила, нарушение на материалния закон – чл. 47, ал. 1, т. 11 от Закона за акцизите и данъчните складове (ЗАДС) и необосновано – отменителни основания по чл. 209, т. 3 АПК. Като съществено нарушение на съдопроизводствените правила се сочи, че съдът не е дал указания на жалбоподателя, че за определени обстоятелства не сочи доказателства. Представя писмо рег. № 32-383484/29.12.2020 г. на Директора на ТД „Тракийска“ за съгласуване проекта на системата за видеонаблюдение и контрол като ново писмено доказателство, което счита за допустимо на основание чл. 219, ал. 1 АПК. Посочва, че възможно най-скоро след възстановяване на дейността си е предприело действия по привеждане в съответствие с чл. 53, ал. 2, т. 1 ЗАДС. Претендира разноски за двете съдебни инстанции по представен списък.</w:t>
        <w:tab/>
        <w:br/>
        <w:tab/>
        <w:t xml:space="preserve">С молба от 04.01.2022 г. упълномощеният адвокат на касатора представя писмо рег. № 32-122635/16.04.2021 г. на Директора на Агенция „Митници“, с което се установява, че касаторът е привел дейността си в съответствие с разпоредбата на чл. 47б ЗАДС. Посочва се, че с Решение № 4816/15.04.2021 г. по к. адм. д. № 13506/2020 г. по описа на ВАС, Първо отделение, е отменено Решение № 763/08.10.2020 г., постановено по адм. д. № 675/2020 г. на Административен съд – Пазарджик и е отхвърлена жалбата на „ТСТ ОЙЛ“ ЕООД против Решение № Р-266/32-134826/12.05.2020 г. на директора на Агенция „Митници“, с което е отнет лиценз № 597 за управление на данъчен склад за производство и складиране на акцизни стоки на дружеството и е прекратено действието на лиценза. Изразява се становище, че производството по делото следва да бъде прекратено, поради липса на предмет, както и се претендират разноски, тъй като ответникът с поведението си е станал причина за настоящото производство, преди да изчака резултата от обжалването на предходното решение за отнемане на лиценза на дружеството.</w:t>
        <w:tab/>
        <w:br/>
        <w:tab/>
        <w:t xml:space="preserve">Ответникът – Директорът на Агенция „Митници“ чрез процесуалния си представител юрк. Кирилова, оспорва касационната жалба. Счита, че предмет на производството е лиценз 597, който е отнет на друго основание с влязло в сила решение на директора на Агенция „Митници“, поради което производството по делото следва да бъде прекратено. Претендира разноски по списък.</w:t>
        <w:tab/>
        <w:br/>
        <w:tab/>
        <w:t xml:space="preserve">Постъпила е и частна жалба от Директора на Агенция „Митници“ срещу Определение № 601/02.04.2021 г. по адм. д. № 1403/2020 г. на Административен съд – Пазарджик, с което е оставено без разглеждане като процесуално недопустимо искане за изменение на Решение № 163/26.02.2021 г. в частта за разноските. Иска се отмяната му като незаконосъобразно и връщане на делото за произнасяне по същество.</w:t>
        <w:tab/>
        <w:br/>
        <w:tab/>
        <w:t xml:space="preserve">Ответникът по частната жалба - „ТСТ ОЙЛ“ ЕООД, чрез упълномощения адв. Е. Попова, в писмено възражение и в съдебно заседание по делото, оспорва частната жалба.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 и на частната жалба.</w:t>
        <w:tab/>
        <w:br/>
        <w:tab/>
        <w:t xml:space="preserve">Върховен административен съд, състав на Осмо отделение, като се запозна с твърденията, наведени с касационната жалба, приложените по делото писмени доказателства и като извърши дължимата проверка на решението при спазване разпоредбите на чл. 218, ал. 2 АПК и чл. 220 АПК, намира за установено от фактическа и правна страна следното:</w:t>
        <w:tab/>
        <w:br/>
        <w:tab/>
        <w:t xml:space="preserve">Касационната жалба е процесуално допустима, като подадена от надлежна страна, засегната неблагоприятно от съдебното решение, в срока по чл. 211, ал. 1 АПК и срещу акт, който подлежи на инстанционен контрол, поради което се дължи разглеждането ѝ по същество. Касационната жалба е основателна.</w:t>
        <w:tab/>
        <w:br/>
        <w:tab/>
        <w:t xml:space="preserve">Противно на изказаната позиция от двете страни по делото, че е налице основание за прекратяване на настоящото производство, защото негов предмет е Лиценз № 597 за управление на данъчен склад за производство и складиране на акцизни стоки на дружеството, настоящият състав счита, че не е налице основание за прекратяване на производството по делото, тъй като предмет на настоящото производство е Решение № 163/26.02.2021 г., постановено по адм. дело № 1403/2020 г. по описа на Административен съд – Пазарджик.</w:t>
        <w:tab/>
        <w:br/>
        <w:tab/>
        <w:t xml:space="preserve">Предмет на оспорване пред Административен съд – Пазарджик е законосъобразността на Решение № Р-598/32-349353/27.11.2020 г. на директора на Агенция Митници, с което на основание чл. 53, ал. 2, т. 1 във връзка с чл. 47, ал. 1, т. 11 ЗАДС е отнет лиценз № 597 за управление на данъчен склад за производство и складиране на акцизни стоки на лицензирания складодържател „ТСТ ОЙЛ” ЕООД и на основание чл. 53, ал. 1, т. 3 ЗАДС е прекратено действието на лиценза. Според първоинстанционния съд обжалваният административен акт е издаден от компетентен орган, съгласно чл. 53, ал. 3 ЗАДС, в съответната писмена форма, съгласно чл. 59, ал. 2 АПК, при наличие на мотиви за издаването му, при спазване на процесуалните правила и е законосъобразен. Решението е неправилно.</w:t>
        <w:tab/>
        <w:br/>
        <w:tab/>
        <w:t xml:space="preserve">Съгласно разпоредбата на чл. 53, ал. 2, т. 1 ЗАДС, лицензът за управление на данъчен склад се отнема, когато неговият титуляр престане да отговаря на някое от условията по чл. 47 ЗАДС.</w:t>
        <w:tab/>
        <w:br/>
        <w:tab/>
        <w:t xml:space="preserve">Видно от текста на решението, предмет на обжалване в първоинстанционното производство, преди издаването му са налице две предходни решения на директора на Агенция „Митници“, с които на същите правни основания – чл. 53, ал. 3, във връзка с ал. 1, т. 3, във връзка с ал. 2, т. 1 ЗАДС, е постановено отнемането на лиценз № 597 за управление на данъчен склад за производство и складиране на акцизни стоки на лицензирания складодържател „ТСТ ОЙЛ” ЕООД и на основание чл. 53, ал. 1, т. 3 ЗАДС е прекратено действието на лиценза за управление на данъчен склад за производство и складиране на акцизни стоки, находящ се на адрес гр. Пазарджик, местност „Чукур Савак“.</w:t>
        <w:tab/>
        <w:br/>
        <w:tab/>
        <w:t xml:space="preserve">Съгласно чл. 53, ал. 3 ЗАДС, решението на директора на Агенция „Митници“ за прекратяване на лиценз подлежи на обжалване по реда на АПК. По силата на чл. 27, ал. 2, т. 2 АПК, административното производство е недопустимо, при наличието на висящо административно производство със същия предмет, пред същия орган и с участието на същата страна, независимо дали е във фазата на издаване или оспорване. От съдържанието на оспореното Решение № Р-598/32-349353/27.11.2020 г. на директора на Агенция Митници не може да се направи преценка на какъв етап е производството по издадените предходни две решения за отнемане на лиценз № 597 за управление на данъчен склад за производство и складиране на акцизни стоки, но предвид постановеното за трети път отнемане на лиценз, следва извод, че решенията не са влезли в сила и не са породили действие към този момент. Следователно е била налице процесуална пречка за образуване на административното производство по издаване на процесното решение, което прави издаденият административен акт незаконосъобразен, като издаден в рамките на недопустимо производство.</w:t>
        <w:tab/>
        <w:br/>
        <w:tab/>
        <w:t xml:space="preserve">Като е достигнал до друг правен извод и е отхвърлил жалбата на „ТСТ ОЙЛ“ ЕООД против Решение № Р-598/32-349353/27.11.2020 г. на директора на Агенция Митници, с което е отнет Лиценз № 597 за управление на данъчен склад за производство и складиране на акцизни стоки на дружеството и е прекратено действието на лиценза, Административен съд – Пазарджик е постановил неправилно решение, което следва да бъде отменено и на негово място следва да се постанови друго, с което Решение № Р-598/32-349353/27.11.2020 г. на директора на Агенция Митници, следва да бъде обявено за нищожно. Целеният правен ефект от ответника по касация – отнемане на лиценз № 597 за управление на данъчен склад за производство и складиране на акцизни стоки на дружеството и прекратяване на действието на лиценза е постигнат по силата на влязлото в сила Решение № 4816/15.04.2021 г. по к. адм. д. № 13506/2020 г. по описа на ВАС, Първо отделение, с което е отхвърлена жалбата на „ТСТ ОЙЛ“ ЕООД против Решение № Р-266/32-134826/12.05.2020 г. на директора на Агенция „Митници“. При това положение е недопустимо в правния мир да остане в сила последващо решение на същия административен орган, с което се постановява отнемане на същия лиценз, независимо от това на кое изискване по чл. 47, ал. 1 ЗАДС не отговаря лицензираният складодържател.</w:t>
        <w:tab/>
        <w:br/>
        <w:tab/>
        <w:t xml:space="preserve">При този изход на спора, „ТСТ ОЙЛ“ ЕООД има право да му бъдат присъдени направените по делото разноски за двете съдебни инстанции в размер на 1 420,00 лв., съгласно представен списък.</w:t>
        <w:tab/>
        <w:br/>
        <w:tab/>
        <w:t xml:space="preserve">Частната жалба срещу Определение № 601/02.04.2021 г. по адм. д. № 1403/2020 г. е неоснователна, тъй като съгласно чл. 80 ГПК, вр. чл. 144 АПК, срокът за представяне на списък на претендираните разноски е приключването на последното заседание в съответната инстанция, като последицата от непредставянето му е погасяване на правото да се иска изменение на решението в частта за разноските. Претендирането на разноски в определен размер едва с писмената защита, депозирана след последното заседание в първата инстанция е несвоевременно, както правилно е преценил Административен съд – Пазарджик и законосъобразно е оставил без разглеждане, като недопустимо искането за изменение на решението в частта за разноските.</w:t>
        <w:tab/>
        <w:br/>
        <w:tab/>
        <w:t xml:space="preserve">Мотивиран така, Върховен административен съд, състав на Осмо отделение,</w:t>
        <w:tab/>
        <w:br/>
        <w:tab/>
        <w:t xml:space="preserve">РЕШИ:</w:t>
        <w:tab/>
        <w:br/>
        <w:tab/>
        <w:t xml:space="preserve">ОТМЕНЯ Решение № 163/26.02.2021 г., постановено по адм. дело № 1403/2020 г. по описа на Административен съд – Пазарджик, като вместо това ПОСТАНОВЯВА:</w:t>
        <w:tab/>
        <w:br/>
        <w:tab/>
        <w:t xml:space="preserve">ОБЯВЯВА НИЩОЖНОСТТА на Решение № Р-598/32-349353/27.11.2020 г. на директора на Агенция Митници.</w:t>
        <w:tab/>
        <w:br/>
        <w:tab/>
        <w:t xml:space="preserve">ОСТАВЯ В СИЛА Определение № 601/02.04.2021 г. по адм. д. № 1403/2020 г. на Административен съд – Пазарджик.</w:t>
        <w:tab/>
        <w:br/>
        <w:tab/>
        <w:t xml:space="preserve">ОСЪЖДА Агенция „Митници“ да заплати на „ТСТ ОЙЛ“ ЕООД, ЕИК[ЕИК], сумата от 1 420,00 (хиляда четиристотин и двайсет) лева.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Мирослав Мирчев</w:t>
        <w:tab/>
        <w:br/>
        <w:tab/>
        <w:t xml:space="preserve">секретар: ЧЛЕНОВЕ:/п/ Росица Драганова/п/ Христо Койчев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