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№50008/27.05.2025 по търг. д. №1988/2022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 [населено място], 27.05.2025 година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двадесети май, през две хиляди двадесет и пета година, в състав : ПРЕДСЕДАТЕЛ: РОСИЦА БОЖИЛОВА</w:t>
        <w:tab/>
        <w:br/>
        <w:tab/>
        <w:t xml:space="preserve"/>
        <w:tab/>
        <w:br/>
        <w:tab/>
        <w:t xml:space="preserve"> ЧЛЕНОВЕ: АННА НЕНОВА 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1988/2022 год.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образувано по молба на „Ти Би Ай Банк „ЕАД - вх. № 50655/07.04.2025 г. - с която се претендира допълване, по реда на чл. 250 ГПК, в евентуалност – поправка на очевидна фактическа грешка, по реда на чл. 247 ГПК, в диспозитива на решение № 50009/07.03.2025г., постановено по настоящото дело, като се постанови отхвърляне и на претендираните върху отхвърлените главници законни лихви, считано от предявяването на исковете.</w:t>
        <w:tab/>
        <w:br/>
        <w:tab/>
        <w:t xml:space="preserve"/>
        <w:tab/>
        <w:br/>
        <w:tab/>
        <w:t xml:space="preserve">Ответните страни – „Райт Десижънс“ ЕООД, „Буллойерс Консулт„ ЕООД, Б. А. и Р. Д. - не са подали отговор на молбата. 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молбата е подадена в срока по чл. 250, ал. 1, пр. второ ГПК, от легитимирана за искането страна и като процесуално допустима следва да се разгледа по същество.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 : </w:t>
        <w:tab/>
        <w:br/>
        <w:tab/>
        <w:t xml:space="preserve"/>
        <w:tab/>
        <w:br/>
        <w:tab/>
        <w:t xml:space="preserve">С решение № 50009/07.03.2025г. по настоящото дело, след отмяна в обжалваната му част на въззивно решение № 232/08.04.2022г. по т. д.№ 348/2021 г. на Софийски апелативен съд, поправено по реда на чл. 247 ГПК с решение № 378/07.06.2022 г., съдът е отхвърлил предявените главни и акцесорни искове за мораторна лихва за периода до подаването на исковата молба, без постановен изричен диспозитив за отхвърляне и на претендираните законни лихви върху всяка от главниците, считано от подаване на исковата молба и до изплащането им. </w:t>
        <w:tab/>
        <w:br/>
        <w:tab/>
        <w:t xml:space="preserve"/>
        <w:tab/>
        <w:br/>
        <w:tab/>
        <w:t xml:space="preserve">Молбата е неоснователна.</w:t>
        <w:tab/>
        <w:br/>
        <w:tab/>
        <w:t xml:space="preserve"/>
        <w:tab/>
        <w:br/>
        <w:tab/>
        <w:t xml:space="preserve">Не е налице нито очевидна фактическа грешка, отстранима по реда на чл. 247 ГПК, нито основание за допълване на постановеното съдебно решение, по реда на чл. 250 ГПК. </w:t>
        <w:tab/>
        <w:br/>
        <w:tab/>
        <w:t xml:space="preserve"/>
        <w:tab/>
        <w:br/>
        <w:tab/>
        <w:t xml:space="preserve">Последователна е практиката на касационна инстанция, по арг. от чл. 214, ал. 2 ГПК / и съгласно ТР № 1/04.01.2001 г., при действието на ГПК отм./, че искането за присъждане на законна лихва върху главницата, считано от предявяване на иска, не представлява самостоятелен иск и по това искане съдът не дължи нарочен отхвърлителен диспозитив, когато отхвърля иска за главницата, върху която се претендира законната лихва / в този смисъл решения по гр. д. № 760/2019г. ІІІ г. о., гр. д.№ 1298/2020г. на І г. о., т. д.№ 1556/2020 г. на І т. о., т. д.№ 1897/2013 г. на І т. о. на ВКС др. /.</w:t>
        <w:tab/>
        <w:br/>
        <w:tab/>
        <w:t xml:space="preserve"/>
        <w:tab/>
        <w:br/>
        <w:tab/>
        <w:t xml:space="preserve"> С оглед горното, молбата на „Ти Би Ай Банк„ ЕАД следва да се отхвърли, като неоснователна.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Р Е Ш И : </w:t>
        <w:tab/>
        <w:br/>
        <w:tab/>
        <w:t xml:space="preserve"/>
        <w:tab/>
        <w:br/>
        <w:tab/>
        <w:t xml:space="preserve">ОТХВЪРЛЯ молбата на „Ти Би Ай Банк„ ЕАД - вх. № 50655/07.04.2025 г. - с която се претендира допълване, по реда на чл. 250 ГПК, в евентуалност - поправка на очевидна фактическа грешка, по реда на чл. 247 ГПК, в диспозитива на решение № 50009/07.03.2025г. по т. д. № 1988/2022 г. на І т. о. на ВКС.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