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№4194/09.04.2008 по адм. д. №8734/2007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145 и сл. във вр. с чл. 132 ал. 2 т.2 АПК.</w:t>
        <w:tab/>
        <w:br/>
        <w:tab/>
        <w:t xml:space="preserve">Акционерното дружество "З"АД, със седалище и адрес на управление в гр. Б., подадена срещу Решение № 00-07-01-01/2007 г. на министъра на околната среда и водите, с което е върнат Плана за привеждане в съответствие с изискванията на Наредба № 8 от 24.08.2004 г. на депо за неопасни отпадъци с наименование "Депо за отпадъци на "Завод за хартия Белово" АД, находящо се в имот № 000085 в землището на с. Д., община Б., област П..</w:t>
        <w:tab/>
        <w:br/>
        <w:tab/>
        <w:t xml:space="preserve">Решението подлежи на обжалване пред петчленен състав на Върховен административен съд в 14-дневен срок от съобщението. Вярно с оригинала, ПРЕДСЕДАТЕЛ: /п/ Е. З. секретар: ЧЛЕНОВЕ: /п/ В. А./п/ Т. В. Е.З.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