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№122/18.07.2018 по търг. д. №278/2018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122</w:t>
        <w:tab/>
        <w:br/>
        <w:tab/>
        <w:t xml:space="preserve"> </w:t>
        <w:tab/>
        <w:br/>
        <w:tab/>
        <w:t xml:space="preserve">София, 18.07. 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откритото съдебно заседание на двадесет и осми май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СИЛВИАНА ШИШКОВА ………………и с участието на прокурора. ..………....................................….., като изслуша докладваното от съдията Емил Марков т. д. № 278 по описа за 2018 г., за да се произнесе взе предвид:</w:t>
        <w:tab/>
        <w:br/>
        <w:tab/>
        <w:t xml:space="preserve"> </w:t>
        <w:tab/>
        <w:br/>
        <w:tab/>
        <w:t xml:space="preserve"> Производството е извънинстанционно - по реда на чл. 307, ал. 2 ГПК.</w:t>
        <w:tab/>
        <w:br/>
        <w:tab/>
        <w:t xml:space="preserve"> </w:t>
        <w:tab/>
        <w:br/>
        <w:tab/>
        <w:t xml:space="preserve"> Образувано е било по молбата с вх. № 3764/20.ХІІ.2017 г. на варненското [фирма] за отмяна на влязлото в сила определение № 2062 на Варненския ОС, ГК, 8-и с-в, от 10.VІ.2015 г, постановено по гр. дело № 1695/2015 г., с което: </w:t>
        <w:tab/>
        <w:br/>
        <w:tab/>
        <w:t xml:space="preserve"> </w:t>
        <w:tab/>
        <w:br/>
        <w:tab/>
        <w:t xml:space="preserve"> 1./ Оставена е била без разглеждане молбата на П. Н. К., в качеството му на съдружник в [фирма], за спиране на производството; </w:t>
        <w:tab/>
        <w:br/>
        <w:tab/>
        <w:t xml:space="preserve"> </w:t>
        <w:tab/>
        <w:br/>
        <w:tab/>
        <w:t xml:space="preserve"> 2./ Било е било обезсилено – на основание чл. 233 ГПК - първоинстанционното решение № 1630/6.ІV.2015 г. на Варненския РС, ГК, 42-ри с-в, постановено по гр. дело № 9989/2014 г.: поради извършен от търговеца пред въззивния съд отказ от иска;</w:t>
        <w:tab/>
        <w:br/>
        <w:tab/>
        <w:t xml:space="preserve"> </w:t>
        <w:tab/>
        <w:br/>
        <w:tab/>
        <w:t xml:space="preserve"> 3./ Прекратено е било исковото производство /както по гр. дело № 9989/2014 г. по описа на РС-Варна, ГК, 42-ри с-в, така и по въззивното гр. дело № 1695/2015 г. на ОС-Варна/. </w:t>
        <w:tab/>
        <w:br/>
        <w:tab/>
        <w:t xml:space="preserve"> </w:t>
        <w:tab/>
        <w:br/>
        <w:tab/>
        <w:t xml:space="preserve"> По реда на чл. 248, ал.1, предл. 1-во ГПК с определение № 2511 от 13.VІІ.2015 г. по същото въззивно дело, горното прекратителното определение е било допълнено с осъждането на търговеца настоящ молител – на основание чл. 78, ал. 4 ГПК - да заплати на [фирма]-гр. Варна сумата от 1 185.63 лв., представляваща направени от последното съдебно-деловодни разноски. Поради това молбата за отмяна имплицитно се отнася и до това определение за разноските </w:t>
        <w:tab/>
        <w:br/>
        <w:tab/>
        <w:t xml:space="preserve"> </w:t>
        <w:tab/>
        <w:br/>
        <w:tab/>
        <w:t xml:space="preserve"> Твърденията в молбата за отмяна са, че от страна на вписания в Търговския регистър нов управител на К. Г.” Е. К. Д. е бил извършен пред въззивната инстанция отказ от предявения срещу ответното [фирма] осъдителен кондикционен иск по чл. 55, ал. 1, предл. 1-во ЗЗД и така, на основание чл. 233 ГПК, е било постановено прекратителното определение, чиято отмяна е предмет на настоящето извънинстанционно производство. Поддържа се в тази връзка от молителя, че с влязло в сила на 28.ІХ.2017 г. решение № 764 от 25.Х.2016 г. по т. д. № 762/2015 г. на ОС-Варна /потвърдено с решението по т. д. № 722/2016 г. на Варненския апелативен съд/ е било прието за установено – по реда и на основание чл. 365, т. 3ГПК-във вр. чл. 29 ЗТР – че вписването на К. Д. като управител на дружеството настоящ молител представлява несъществуващо обстоятелство. Оттам тезата на молителя е, че в периода 15 май 2015 г. – 12.Х.2017 г. [фирма] не е било надлежно процесуално представлявано от К. Д., поради което извършеиято от нея отказ от кондикционния иск не е могъл да произведе присъщото му правно действие.</w:t>
        <w:tab/>
        <w:br/>
        <w:tab/>
        <w:t xml:space="preserve"> </w:t>
        <w:tab/>
        <w:br/>
        <w:tab/>
        <w:t xml:space="preserve"> Въз основа на тези факти се поддържа искането за отмяна на постановеното по реда на чл. 233 ГПК прекратително определение, като се релевира основанието по т. 1 на чл. 303, ал. 1 ГПК – открити нови обстоятелства, установяващи ненадлежно представителство на търговеца и материализиращото ги доказателство: влязлото в сила решение, постановено по т. д. № 762/2015 г. по описа на ОС-Варна. Допълнително релевирано от молителя е и основанието по т. 3 на чл. 303, ал. 1 ГПК, поради това, че въпросното прекратително определение се основавало на недействително вписване в ТР, което е било отменено /прогласено за недействително/. В хода на настоящето извънинстанционно производство пред ВКС молителят поддържа искането си за отмяна, заявено в молбата му под условието на евентуалност, а именно това по т. 2 на чл. 303, ал. 1 ГПК /поради установено престъпно действие на представител на страната/. </w:t>
        <w:tab/>
        <w:br/>
        <w:tab/>
        <w:t xml:space="preserve"> </w:t>
        <w:tab/>
        <w:br/>
        <w:tab/>
        <w:t xml:space="preserve"> Становището на ответното по молбата за отмяна [фирма]-гр. Варна, изразено в депозирания писмен отговор по реда и в срока на чл. 306, ал. 3, изр. 3-то ГПК и поддържан от законния му представител в съдебно заседание пред ВКС е, че искането за отмяната на горепосоченото влязло в сила прекратително определение е неоснователно: предвид липса на предпоставките, визирани от текста на чл. 303, ал. 1, т. 1 ГПК, понеже нямало нови обстоятелства и нови писмени доказателства, които да обуславят отмяната на влезлия в сила съдебен акт на ОС-Варна. Поддържа се също, че релевираното в молбата обстоятелство, а именно установяване по надлежния съдебен ред на недействителността на вписването в ТР се явява новонастъпило, а материализиращото го доказателство – новосъздадено, а също и че не са налице факти, твърдяни в рамките на правния спор, които страната по обективни причини да не е могла да докаже. Позовавайки се на задължителните постановки на ППВС № 2/1977 г., както и на тези в ТР № 1/6.ХІІ.2002 г. на ОСГК на ВКС, ответното по молбата за отмяна търговско дружество изгражда защитната си теза върху схващането, че „за съда, като трето добросъвестно лице, отказът от иска е породил правно действие и постановеното по реда на чл. 65, т. 3 ГПК-във вр. чл. 29 ЗТР решение има действие занапред”. Инвокират се и доводи по приложението на чл. 141, ал. 6 ТЗ.</w:t>
        <w:tab/>
        <w:br/>
        <w:tab/>
        <w:t xml:space="preserve"> </w:t>
        <w:tab/>
        <w:br/>
        <w:tab/>
        <w:t xml:space="preserve"> В проведеното открито съдебно заседание по настоящето извънинстанционно производство пред ВКС процесуалният представител на ответното по молбата за отмяна [фирма] поддържа, че даденото разрешение в т. 3 на ТР № /6.ХІІ.2002 г. на ОСГК, а именно, че несъществуващото обстоятелство, дори и да е вписано в ТР, няма действие по отношение на дружеството, имало предвид единствено съдружниците. На второ място, че ако действията на мнимия управител не обвързват дружеството, това означава, че цялото производство е било нередовно поради липса на представителна власт. На трето място, че в такъв случай отказът от иска изхожда от нелегитимно лице и затова определението за прекратяване на производството е недопустимо, а не неправилно, т. е. порокът не се обхваща от лимитативно установените основания за отмяна по чл. 303, ал. 1 ГПК. Изразява се от страна на ответника по молбата за отмяна и становище, че ако заличеният впоследствие управител е извършил действия, сключил е сделки с трети лица, а после новият управител, изхождайки от възприетото, че предишният не е притежавал валидна представителна власт и действията му не обвързват дружеството, предприеме оспорване и разваляне на сключени сделки, ще е налице колизия с правилото на чл. 141, ал. 6 ТЗ. </w:t>
        <w:tab/>
        <w:br/>
        <w:tab/>
        <w:t xml:space="preserve"> </w:t>
        <w:tab/>
        <w:br/>
        <w:tab/>
        <w:t xml:space="preserve"> Настоящата молба за отмяна на варненското [фирма] е постъпила на 20.ХІІ.2017 г. и затова се преценява като процесуално допустима, след като е депозирана в пределите на преклузивния срок по чл. 305, ал. 1, т. 1 ГПК, считано от постановяване на определение № 530/29.ІХ.2017 г. по ч. т. дело № 2052/2017 г. по описа на ВКС, ТК, Второ отделение, за потвърждаване на Разпореждане № 820 на Варненския апелативен съд по т. д. № 722/2016 г. с предмет връщане на подадената от [фирма] касационна жалба срещу решението по т. д. № 722/2016 г. на АС-Варна (потвърждаващо решението на ОС-варна по т. д. № 762/2015 г.). Съгласно т. 6 от задължителните за съдилищата в Републиката постановки на ТР № 7/31.VІІ.2017 г. на ОСГТК на ВКС по тълк. дело № 7/2014 г., предмет на отмяна по чл. 307 ГПК може да бъде и определението за прекратяване на делото поради отказ от иска. </w:t>
        <w:tab/>
        <w:br/>
        <w:tab/>
        <w:t xml:space="preserve"> </w:t>
        <w:tab/>
        <w:br/>
        <w:tab/>
        <w:t xml:space="preserve"> В настоящия си състав Върховният касационен съд на Републиката, Търговска колегия, Първо отделение, като взе предвид становищата на страните и извърши проверка по заявените от молителя основания за отмяна на влязлото в сила определение по чл. 233 ГПК, приема следното: </w:t>
        <w:tab/>
        <w:br/>
        <w:tab/>
        <w:t xml:space="preserve"> </w:t>
        <w:tab/>
        <w:br/>
        <w:tab/>
        <w:t xml:space="preserve"> Произнасянето по въпроса дали попадат в приложното поле на основанието за отмяна по т. 1 на чл. 303, ал. 1 ГПК твърденията на молителя, базирани на влязлото в сила решение по т. д. № 762/2015 г. по описа на Варненския ОС, предпоставя преценка и анализ на правното значение на новото обстоятелство, обуславящо искането за отмяна: установената в спорно съдебно производство недействителност на вписано в Търговския регистър обстоятелство относно представителството на [фирма] в производството по същинския спор и материализиращото го доказателство, каквото представлява влязлото в сила на 28.ІХ.2017 г. решение № 764 от 25.Х.2016 г. по т. д. № 762/2015 г. на ОС-Варна. С последното – по реда и на основание чл. 365, т. 3 ГПК, във вр. чл. 29 ЗТР – е било прието за установено, че вписването на К. Д. като управител на [фирма] представлява несъществуващо обстоятелство. По такъв начин е била установена липсата на надлежно учредена представителна власт на К. Д. по отношение на дружеството настоящ молител за релевантния за настоящия процес период 15 май 2015 г. – 12.Х.2017 г., обхващащ вписването на К. Д. като управител, депозирането от нея на молба за отказ от иска и съответно влизане в сила на съдебното решение по чл. 365, т. 3 ГПК, във вр. чл. 29 ЗТР, обуславящо последицата по чл. 604 ГПК: заличаването на това вписване. От това съдебно решение произтича извод, че в хода на въззивното производство по спора между [фирма] и ответното [фирма], ищецът не е бил надлежно представляван и затова депозираната от К. Д. молба за отказ от иска не материализира волята на този търговец /молителят/ и няма обвързващо значение за него. По необходимост се налага и изводът, че процесуалната представителна власт на К. Д. не е валидно възникнала за представлявания и не го обвързва, както това следва от постановката по т. 3 на ТР № 1/6.ХІІ.2002 г. на ОСГК на ВКС, където изрично се приема, че несъществуващото обстоятелство, дори да е вписано в ТР, няма действие по отношение на дружеството. В процесния случай това означава, че изявлението за отказ от иска не е изхождало от ищеца е и не го обвързва. На тази плоскост като неоснователна ще следва да се преценява защитната теза на ответника по молбата за отмяна, че [фирма] е извън кръга на субектите, спрямо които вписването на несъществуващо обстоятелство не поражда правно действие. В хипотезата на действия на мним управител, при която порокът в представителната власт може да бъде установен само в отделно исково производство, именно самото дружество /т. е. настоящият молител/ се явява субектът, който инициира производството по установяване несъществуването на вписаното в ТР обстоятелство.</w:t>
        <w:tab/>
        <w:br/>
        <w:tab/>
        <w:t xml:space="preserve"> </w:t>
        <w:tab/>
        <w:br/>
        <w:tab/>
        <w:t xml:space="preserve"> Неоснователно се явява и позоваването на ответното [фирма] на постановеното по веда на чл. 290 ГПК решение по гр. дело № 5124/2014 г. на ІІІ-то г. о. на ВКС, щом като проверката за валидността на извършени процесуални действия е допустима и в извънинстанционното производство по чл. 303 ГПК. Точно поради невъзможността последиците на порочни/невалидни действия да бъдат автоматично незачетени, обосновава интереса от атакуване по реда на извънредния способ за отмяна по чл. 303, ал. 1, т. 1 ГПК на постановените в тези случаи съдебни актове. От друга страна, разпоредбата на чл. 141, ал. 6 ТЗ не е в колизия с производството за отмяна, което съставлява „процес относно процеса”, приключил с акт, създава сила на пресъдено нещо и именно в това извънредно производство е допустимо да се установява дали изявлението за отказ от иска реално изхожда от ищеца. </w:t>
        <w:tab/>
        <w:br/>
        <w:tab/>
        <w:t xml:space="preserve"> </w:t>
        <w:tab/>
        <w:br/>
        <w:tab/>
        <w:t xml:space="preserve"> Молбата за отмяна е основателна.</w:t>
        <w:tab/>
        <w:br/>
        <w:tab/>
        <w:t xml:space="preserve"> </w:t>
        <w:tab/>
        <w:br/>
        <w:tab/>
        <w:t xml:space="preserve"> Ненадлежно учредената представителна власт за К. Д., изключваща на свой ред валидното възникване на право за процесуално представителство на [фирма] пред съда, е новото обстоятелство по смисъла на чл. 303, ал. 1, т. 1 ГПК. Същото обаче няма естеството на новонастъпило, защото е съществувало по време на висящността на спора пред инстанцията по същество, вкл. към меродавния момента на отказа от иска и ведно с последиците по чл. 233, изр. 3-то ГПК. Не е бил обаче налице процесуален способ за установяването му в рамките на този процес, доколкото законът /чл. 365, т. 3 ГПК и чл. 604 ГПК/ предвижда исков ред за установяване на порок на вписването на законно представителство. В случая представителството на К. Д. е било и процесуално такова – по чл. 30, ал. 1 ГПК, поради което е ирелевантно дали преди или след отказа от иска заличеният управител К. е уведомил решаващия съд за порока. Въпросното уведомяване не би могло да произведе правно действие - както поради това, че то изхожда от процесуално нелегитимирано лице, но също и поради предвидения самостоятелен исков ред по чл. 365, т. 3 ГПК. В това се проявява и разликата с т 5 на чл. 303, ал. 1 ГПК: в тази хипотеза порокът на представителната власт може да бъде въведен и разгледан в самото извънинстанционно производство за отмяна. Следователно релевантното за процесуалното представителство на страните по същинския спор обстоятелство може да бъде установено единствено в друг спорен исков процес, както това е станало по силата на решение № 764 от 25.Х.2016 г. на ОС-Варна, постановено по т. д. № 762/2015 г., имащо на свой ред характера на ново доказателство за липсата на надлежно учредена представителна власт на лицето К. Д..</w:t>
        <w:tab/>
        <w:br/>
        <w:tab/>
        <w:t xml:space="preserve"> </w:t>
        <w:tab/>
        <w:br/>
        <w:tab/>
        <w:t xml:space="preserve"> Следва да се констатира също така и че новото обстоятелство е от съществено значение за делото, тъй като е обусловило прекратяване на спора със съдебен акт, приравнен по правни последици на силата на пресъдено нещо на влязло в сила съдебно решение. </w:t>
        <w:tab/>
        <w:br/>
        <w:tab/>
        <w:t xml:space="preserve"> </w:t>
        <w:tab/>
        <w:br/>
        <w:tab/>
        <w:t xml:space="preserve"> Като неоснователен ще следва да се преценява инвокирания от ответното по молбата за отмяна [фирма] довод, базиран върху разпоредбата на чл. 141, ал. 6 ТЗ и действието на вписването по отношение на третите добросъвестни лица. В случая хипотезата на чл. 141, ал. 6 ТЗ, а и тази на чл. 599, ал. 2-във вр. ал. 1 ГПК /която ТЗ до голяма степен всъщност възпроизвежда/, нямат отношение към преценката на съда в производството по отмяна по реда на чл. 303, ал. 1 ГПК. Към момента на отправяне на изявлението на К. Д. за отказ от иска, тя е била вписана в ТР като управител и въз основа на това вписване ОС-Варна е приел, че изявлението изхожда от законния представител /по смисъла на чл. 30, ал. 1 ГПК/ на ищцовото [фирма], прекратявайки производството, образувано по този иск. Тези процесуални действия не са обект на проверка в настоящето извънинстанционно производство, доколкото в него не е било въведено основанието по т. 5 на чл. 303, ал. 1 ГПК и по-конкретно онази негова хипотеза, предвиждаща нарушаването на съответните процесуални правила да е било извършено от решаващия съд. Дали съдът в същинското исково производство е бил трето добросъвестно лице по отношение на мандатното правоотношение между страната и нейния представител е ирелевантно. В процесния случай изявлението на К. Д. за отказ от иска, съставлява ненуждаещо се от приемане /или неприемане/ от насрещната страна процесуално действие и последното не е обвързвало търговеца настоящ молител. </w:t>
        <w:tab/>
        <w:br/>
        <w:tab/>
        <w:t xml:space="preserve"> </w:t>
        <w:tab/>
        <w:br/>
        <w:tab/>
        <w:t xml:space="preserve"> Неоснователно е и възражението на ответното по молбата за отмяна [фирма] за недопустимост на прекратителното определение по кондикционния иск с правно основание по чл. 55, ал. 1 ЗЗД, чието отмяна се претендира: като постановено по искане на лице, непритежаващо представителна власт и затова неподлежащо на отмяна по реда на чл. 303, ал. 1 ГПК. Същността на изявлението по чл. 233, изр. 1-во ГПК е в това, че то десезира съда със спора и преклудира правото на [фирма] да предяви същия иск /срещу същия ответник, за същото вземане и на същото основание - арг. чл. 299, ал. 1 ГПК/. Обстоятелството, че последицата от определението по чл. 233 ГПК е идентична на влязло в сила решение /принадлежност на имущественото право, предмет на осъдителния кондикционен иск/, е относимо към правилността на прекратителното определение, а не към неговата евентуална недопустимост. Характерът на това определение, чиято отмяна е предмет на настоящето дело, обуславя единствено допустимостта на извънинстанционното производство по чл. 303, ал. 1 ГПК. </w:t>
        <w:tab/>
        <w:br/>
        <w:tab/>
        <w:t xml:space="preserve"> </w:t>
        <w:tab/>
        <w:br/>
        <w:tab/>
        <w:t xml:space="preserve"> Предвид формирания извод за наличието на основанието по т. 1 на чл. 303, ал. 1 ГПК, Върховният касационен съд не дължи произнасяне досежно евентуалното наличие на другото релевирано от молителя основание – това по т. 3 на същия законов текст. </w:t>
        <w:tab/>
        <w:br/>
        <w:tab/>
        <w:t xml:space="preserve"> </w:t>
        <w:tab/>
        <w:br/>
        <w:tab/>
        <w:t xml:space="preserve"> В заключение, с оглед гореизложените съображения, настоящият съдебен състав на ВКС счита, че прекратителното определение по чл. 233 ГПК, постановено по молба на К. Д., ще следва да бъде отменено - на основание чл. 303, ал. 1, т. 1 ГПК, ведно с допълващото го определение за разноски по чл. 248, ал. 1, предл. 1-во ГПК, като в резултат делото бъде върнато на същия състав на ОС-Варна: за по-нататъшни процесуални действия по въззивната жалба на [фирма] с вх. № 10953/29.І.2015г.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влязлото в сила определение № 2062 на Варненския окръжен съд, ГК, 8-и с-в, от 10.VІ.2015 г., постановено по гр. д. № 1695/2015 г., НА ОСНОВАНИЕ ЧЛ. 303, АЛ. 1, Т. 1 ГПК, КАКТО и на допълващото го - по реда на чл. 248, ал. 1, предл. 1-во ГПК - определение № 2511/13.VІІ.2015 г. по същото дело за разноски.</w:t>
        <w:tab/>
        <w:br/>
        <w:tab/>
        <w:t xml:space="preserve"> </w:t>
        <w:tab/>
        <w:br/>
        <w:tab/>
        <w:t xml:space="preserve"> В Р Ъ Щ А делото на същия състав на Варненски окръжен съд за продължаване на съдопроизводствените действия по въззивната жалба на [фирма] с вх. № 10953/29.ІV.2015 г.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