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№331/16.07.2018 по гр. д. №2484/2018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331</w:t>
        <w:tab/>
        <w:br/>
        <w:tab/>
        <w:t xml:space="preserve"> </w:t>
        <w:tab/>
        <w:br/>
        <w:tab/>
        <w:t xml:space="preserve">гр. София, 16.07.2018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второ гражданско отделение в закрито заседание на 16 юли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ч. гр. дело № 2484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на чл.274 и сл. от ГПК.</w:t>
        <w:tab/>
        <w:br/>
        <w:tab/>
        <w:t xml:space="preserve"> </w:t>
        <w:tab/>
        <w:br/>
        <w:tab/>
        <w:t xml:space="preserve">Образувано е по подадена частна жалба вх. № 6109/19.06.2018 г. от Й. И. Ц. срещу определение № 473/12.12.2017 г. по ч. гр. дело № 4797/2017 г. на ВКС, III г. о., с което е оставено в сила разпореждане от 02.11.2017 г. по гр. дело № 323/2017 г. на ВКС, IV г. о., с което е върната частна жалба вх. № 10987/11.10.2017 г., подадена от Й. И. Ц. по гр. дело № 323/2017 г. на ВКС, IV г. о.</w:t>
        <w:tab/>
        <w:br/>
        <w:tab/>
        <w:t xml:space="preserve"> </w:t>
        <w:tab/>
        <w:br/>
        <w:tab/>
        <w:t xml:space="preserve">Поддържаните основания за неправилност на определението е незаконосъобразност. Неправилен е извода на съда според жалбоподателя, че частната му жалба от 11.10.2017 г. срещу определението по делото за прекратяване на производството е просрочена. Искането е за отмяна на определението от 12.12.2017 г. по ч. гр. дело № 4797/2017 г. на ВКС, III г. о.</w:t>
        <w:tab/>
        <w:br/>
        <w:tab/>
        <w:t xml:space="preserve"> </w:t>
        <w:tab/>
        <w:br/>
        <w:tab/>
        <w:t xml:space="preserve">Върховният касационен съд състав на четвърто гражданско отделение намира, че частната жалба е процесуално недопустима и следва да се остави без разглеждане по следните съображения:</w:t>
        <w:tab/>
        <w:br/>
        <w:tab/>
        <w:t xml:space="preserve"> </w:t>
        <w:tab/>
        <w:br/>
        <w:tab/>
        <w:t xml:space="preserve">С разпореждане № 304/02.11.2017 г. по гр. дело № 323/2017 г. на ВКС, Четвърто гражданско отделение е върната частна жалба вх. № 10987/11.10.2017 г., подадена от Й. И. Ц. по гр. дело № 323/2017 г. на ВКС, IV г. о.</w:t>
        <w:tab/>
        <w:br/>
        <w:tab/>
        <w:t xml:space="preserve"> </w:t>
        <w:tab/>
        <w:br/>
        <w:tab/>
        <w:t xml:space="preserve">По подадена частна жалба вх. № 12848/28.11.2017 г. от Й. И. Ц. срещу посоченото разпореждане е образувано ч. гр. дело № 4797/2017 г. на ВКС, III г. о. С определение № 473/12.12.2017 г. по ч. гр. дело № 4797/2017 г. е оставено в сила разпореждането от 02.11.2017 г., постановено по гр. дело № 323/2017 г. на ВКС, IV г. о. С постановяване на това определение инстанционният ред за обжалване е изчерпан и същото не подлежи на обжалване с частна жалба. Определението от 12.12.2017 г. по ч. гр. дело № 4797/2017 г. на ВКС, III г. о. не попада в хипотезата на чл.274,ал.2,пр.3 ГПК – постановено определение от състав на ВКС по чл.274,ал.1 ГПК, а именно не прегражда по-нататъшното развитие на делото – чл.274,ал.1,т.1 ГПК, нито представлява случай, изрично предвиден в закона – чл.274,ал.1,т.2 ГПК. Освен това същото определение не попада и в обхвата на хипотезата на чл.274,ал.3 ГПК. Следователно с постановяване на определението на състава на ВКС от 12.12.2017 г. редът за обжалване е изчерпан. Както се посочи същото е окончателно и не подлежи на обжалване с частна жалба.</w:t>
        <w:tab/>
        <w:br/>
        <w:tab/>
        <w:t xml:space="preserve"> </w:t>
        <w:tab/>
        <w:br/>
        <w:tab/>
        <w:t xml:space="preserve">Като взема предвид изложеното съдът намира, че подадената частна жалба е процесуално недопустима и следва да се остави без разглеждане, а производството по делото да се прекрати.</w:t>
        <w:tab/>
        <w:br/>
        <w:tab/>
        <w:t xml:space="preserve"> </w:t>
        <w:tab/>
        <w:br/>
        <w:tab/>
        <w:t xml:space="preserve">По делото е приложена жалба вх. № 6175/21.06.2018 г., която по съдържание представлява молба, с която е поискан отвод на съдебния състав по настоящото дело на основание чл.22 НПК. Искането се поддържа и в молба вх. № 6647/11.07.2018 г. Молбите за отвод следва да се оставят без уважение, тъй като в случая не е налице нито едно от основанията, предвидени в чл.22 ГПК за отвод на съдебния състав. Обстоятелството, че същият съдебен състав се е произнесъл с определение № 276/18.05.2017 г. по ч. гр. дело № 1799/2017 г. на ВКС, IV г. о. не води до извод, че е установена предпоставката за отвод по чл.22,ал.1,т.5 ГПК. Според посочения текст не може да участва като съдия по делото лице, което е взело участие при решаване на делото в друга инстанция или е било свидетел или вещо лице по делото. С цитираното определение съдебният състав се е произнесъл по процесуален въпрос – относно процесуалната допустимост на подадена молба от жалбоподателя Й. И. Ц. за отмяна на влязло в сила решение № 52/26.02.2016 г. постановено по гр. дело № 5931/2015 г. на ВКС, I г. о. Хипотезата на чл.22,ал.1,т.6 ГПК обхваща случаите, когато съдия по делото се е произнесъл при решаването му в друга инстанция по същество, какъвто не е настоящият случай. Освен това съдът намира, че не са налице и други обстоятелства по смисъла на чл.22,ал.1,т.6 ГПК, които да пораждат основателно съмнение в безпристрастността на съдиите от настоящия съдебен състав.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IV г. 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молба вх. № 6175/21.06.2018 г., обозначена като жалба и молба вх. № 6647/11.07.2018 г., подадени от Й. И. Ц., [населено място],[жк], [улица], [жилищен адрес] за отвод на съдиите Стоил Сотиров – председател на съдебния състав, Василка Илиева и Зоя Атанасова от разглеждане на ч. гр. дело № 2484/2018 г. на ВКС, IV г. о.</w:t>
        <w:tab/>
        <w:br/>
        <w:tab/>
        <w:t xml:space="preserve"> </w:t>
        <w:tab/>
        <w:br/>
        <w:tab/>
        <w:t xml:space="preserve">Оставя без разглеждане частна жалба вх. № 6109/19.06.2018 г., подадена от Й. И. Ц., [населено място],[жк], [улица], [жилищен адрес] срещу определение № 473/12.12.2017 г., постановено по ч. гр. дело № 4797/2017 г. на ВКС, III г. о., с което е оставено в сила разпореждане от 02.11.2017 г., постановено по гр. дело № 323/2017 г. на ВКС, IV г. о. и прекратява производството по делото.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ВКС в едноседмичен срок от съобщението до жалбоподателя.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