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№42/22.02.2013 по гр. д. №854/2012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Иск за отговорност за вреди причинени от правозащитните органи</w:t>
        <w:tab/>
        <w:br/>
        <w:tab/>
        <w:t xml:space="preserve"> </w:t>
        <w:tab/>
        <w:br/>
        <w:tab/>
        <w:t xml:space="preserve">обезщетение за неимуществени вреди от престъпление</w:t>
        <w:tab/>
        <w:br/>
        <w:tab/>
        <w:t xml:space="preserve"> </w:t>
        <w:tab/>
        <w:br/>
        <w:tab/>
        <w:t xml:space="preserve">обезщетение за вреди по Закона за отговорността на държавата и общините за вреди</w:t>
        <w:tab/>
        <w:br/>
        <w:tab/>
        <w:t xml:space="preserve"> </w:t>
        <w:tab/>
        <w:br/>
        <w:tab/>
        <w:t xml:space="preserve">3</w:t>
        <w:tab/>
        <w:br/>
        <w:tab/>
        <w:t xml:space="preserve"> </w:t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42 </w:t>
        <w:tab/>
        <w:br/>
        <w:tab/>
        <w:t xml:space="preserve"> </w:t>
        <w:tab/>
        <w:br/>
        <w:tab/>
        <w:t xml:space="preserve">гр.София, 22.02. 2013 г.</w:t>
        <w:tab/>
        <w:br/>
        <w:tab/>
        <w:t xml:space="preserve"> </w:t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Върховният касационен съд на Република България, ГК, Трето гражданско отделение, в публичното съдебно заседание на 14 февруари 2013 г. в състав:</w:t>
        <w:tab/>
        <w:br/>
        <w:tab/>
        <w:t xml:space="preserve"> </w:t>
        <w:tab/>
        <w:br/>
        <w:tab/>
        <w:t xml:space="preserve">ПРЕДСЕДАТЕЛ: Таня Митова</w:t>
        <w:tab/>
        <w:br/>
        <w:tab/>
        <w:t xml:space="preserve"> </w:t>
        <w:tab/>
        <w:br/>
        <w:tab/>
        <w:t xml:space="preserve">ЧЛЕНОВЕ Емил Томов</w:t>
        <w:tab/>
        <w:br/>
        <w:tab/>
        <w:t xml:space="preserve"> </w:t>
        <w:tab/>
        <w:br/>
        <w:tab/>
        <w:t xml:space="preserve">Драгомир Драгнев</w:t>
        <w:tab/>
        <w:br/>
        <w:tab/>
        <w:t xml:space="preserve"> </w:t>
        <w:tab/>
        <w:br/>
        <w:tab/>
        <w:t xml:space="preserve">при участието на секретаря Росица Иванова, като разгледа докладваното от </w:t>
        <w:tab/>
        <w:br/>
        <w:tab/>
        <w:t xml:space="preserve"> </w:t>
        <w:tab/>
        <w:br/>
        <w:tab/>
        <w:t xml:space="preserve">съдията Драгомир Драгнев гр. д. №854 по описа за 2012 г., и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чл.290 и сл. от ГПК.</w:t>
        <w:tab/>
        <w:br/>
        <w:tab/>
        <w:t xml:space="preserve"> </w:t>
        <w:tab/>
        <w:br/>
        <w:tab/>
        <w:t xml:space="preserve"> Образувано е по касационна жалба на Т. Д. Г. против решение от 26.09.2011 г. на СГС, ІV „Б” състав, постановено по гр. д. № 4271 по описа за 2010 г., в частта, с която е оставено в сила решение от 23.02.2010 г. по гр. д. № 31191 по описа за 2009 г. на СРС, 31 състав, за отхвърляне на иска с правно основание чл.2 от ЗОДОВ, предявен от Т. Д. Г. против Прокуратурата на Република България, над 2 000 лв. до пълния предявен размер от 15 000 лв.</w:t>
        <w:tab/>
        <w:br/>
        <w:tab/>
        <w:t xml:space="preserve"> </w:t>
        <w:tab/>
        <w:br/>
        <w:tab/>
        <w:t xml:space="preserve">Касаторът твърди, че решението е неправилно-основание за касационно обжалване по чл.281, ал.1, т.3 от ГПК.</w:t>
        <w:tab/>
        <w:br/>
        <w:tab/>
        <w:t xml:space="preserve"> </w:t>
        <w:tab/>
        <w:br/>
        <w:tab/>
        <w:t xml:space="preserve"> Ответникът по жалбата Прокуратура на Република България я оспорва.</w:t>
        <w:tab/>
        <w:br/>
        <w:tab/>
        <w:t xml:space="preserve"> </w:t>
        <w:tab/>
        <w:br/>
        <w:tab/>
        <w:t xml:space="preserve"> Върховният касационен съд на Република България, състав на Трето отделение на Гражданска колегия, след като обсъди становищата на страните по посочените в жалбата основания за касация на решението, приема следното:</w:t>
        <w:tab/>
        <w:br/>
        <w:tab/>
        <w:t xml:space="preserve"> </w:t>
        <w:tab/>
        <w:br/>
        <w:tab/>
        <w:t xml:space="preserve"> Касационната жалба е допустима: подадена е от легитимирана страна/ищец по делото/, в срока по чл.283 от ГПК и срещу решение на въззивен съд за частично отхвърляне на иск за заплащане на обезщетение за неимуществени вреди по чл.2 от ЗОДОВ. В тази част решението е допуснато до касационно обжалване с определение № 350 от 30.11.2012 г. по настоящото дело на основание чл.280, ал.1 т.1 от ГПК поради противоречие с т. ІІ на ППВС № 4 от 1968 г. по материалноправния въпрос, касаещ обективните критерии за определяне размера на обезщетението за неимуществени вреди по справедливост по смисъла на чл.52 от ЗЗД.</w:t>
        <w:tab/>
        <w:br/>
        <w:tab/>
        <w:t xml:space="preserve"> </w:t>
        <w:tab/>
        <w:br/>
        <w:tab/>
        <w:t xml:space="preserve"> Срещу касатора Т. Д. Г. е било образувано и водено наказателно производство за престъпление по чл.387, ал.3 във връзка с ал.1 от НК за периода от 2003 г. до 17.12.2007 г., когато е влязла в сила присъда на Софийския военен съд е бил оправдан. Касаторът, който е изпълнявал длъжността „старши граничен полицай” в отдел ГКПД при РГС-К., е бил обвинен затова, че за периода от 2.5.2002 г. до 18.08.2002 г. при условията на продължавано престъпление не е изпълнил задълженията си по служба и по този начин е допуснал нерегламентиран внос и износ, с цел да набави на другиго имотна облага. Продължилото четири години наказателно производство и тежестта на обвинението са довели до влошаване на психическото състояние, репутацията, доброто име и социалните контакти на касатора. Според свидетелите Д. и Т. касаторът се е затворил в себе си, изпаднал в изолация, избягвал срещи с приятели, бил подложен на постоянен стрес. Съобразно указанията, дадени в т.ІІ на ППВС №4 от 1968 г., всички тези обстоятелства следва да бъдат взети предвид при определяне размера на обезщетението за причинените на касатора неимуществени вреди. Преценени в съвкупност, обстоятелствата обуславят обезщетение в размер на 4 000 лв., което може в достатъчна степен да компенсира неимуществените вреди от продължителността на наказателното производство, от тежестта на повдигнатото обвинение, както и неблагоприятните последици за доброто име в обществото на касатора и за психическото му състояние. Тъй като наказателното производство все пак е приключило в разумен срок, а причинените вреди не са се изразили в трайно психическо заболяване и социална изолация, искът за обезщетение трябва да бъде отхвърлен над 4 000 лв. до пълния предявен размер от 15 000 лв. Ето защо решението на Софийския градски съд в частта, с която е оставено в сила решението на СРС за отхвърляне на иска за обезщетение за неимуществени вреди над 2 000 лв. до 4 000 лв. трябва да бъде отменено и да бъде постановено друго, с което Прокуратурата на Република България да бъде осъдена да заплати още 2 000 лв. обезщетение. В останалата част, с която е оставено в сила решението на СРС за отхвърляне на иска над 4 000 лв. до 15 000 лв. решението на СГС трябва да бъде оставено в сила.</w:t>
        <w:tab/>
        <w:br/>
        <w:tab/>
        <w:t xml:space="preserve"> </w:t>
        <w:tab/>
        <w:br/>
        <w:tab/>
        <w:t xml:space="preserve">При този изход на спора Прокуратурата на Република България дължи на касатора още 275,66 лв. разноски по делото съразмерно уважената част на касационната жалба.</w:t>
        <w:tab/>
        <w:br/>
        <w:tab/>
        <w:t xml:space="preserve"> </w:t>
        <w:tab/>
        <w:br/>
        <w:tab/>
        <w:t xml:space="preserve">Воден от горното, Върховният касационен съд, състав на Трето гражданско отделение</w:t>
        <w:tab/>
        <w:br/>
        <w:tab/>
        <w:t xml:space="preserve"> </w:t>
        <w:tab/>
        <w:br/>
        <w:tab/>
        <w:t xml:space="preserve">РЕШИ:</w:t>
        <w:tab/>
        <w:br/>
        <w:tab/>
        <w:t xml:space="preserve"/>
        <w:tab/>
        <w:br/>
        <w:tab/>
        <w:t xml:space="preserve">ОТМЕНЯ</w:t>
        <w:tab/>
        <w:br/>
        <w:tab/>
        <w:t xml:space="preserve"/>
        <w:tab/>
        <w:br/>
        <w:tab/>
        <w:t xml:space="preserve">решение от 26.09.2011 г. на СГС, ІV „Б” състав, постановено по гр. д. № 4271 по описа за 2010 г., в частта, с която е оставено в сила решение от 23.02.2010 г. по гр. д. № 31191 по описа за 2009 г. на СРС, 31 състав, за отхвърляне на иска с правно основание чл.2 от ЗОДОВ, предявен от Т. Д. Г. против Прокуратурата на Република България, над 2 000 лв. до размера от 4 000 лв. И ВМЕСТО НЕГО ПОСТАНОВЯВА:</w:t>
        <w:tab/>
        <w:br/>
        <w:tab/>
        <w:t xml:space="preserve"> </w:t>
        <w:tab/>
        <w:br/>
        <w:tab/>
        <w:t xml:space="preserve"> ОСЪЖДА Прокуратурата на Република България да заплати на Т. Д. Г., ЕГН [ЕГН], допълнително сумата 2 000/ две хиляди/ лв., представляваща обезщетение за неимуществени вреди от воденото срещу него наказателно производство, приключило с оправдателна присъда по НОХД № 0247/2004 г. на Софийски военен съд, ведно със законната лихва върху сумата, считано от 17.12.2007 г. до окончателното и изплащане, както и още 275,66/двеста седемдесет и пет лева и шестдесет и шест стотинки/ разноски по делото съразмерно уважената част от касационната жалба.</w:t>
        <w:tab/>
        <w:br/>
        <w:tab/>
        <w:t xml:space="preserve"> </w:t>
        <w:tab/>
        <w:br/>
        <w:tab/>
        <w:t xml:space="preserve"> ОСТАВЯ В СИЛА решение от 26.09.2011 г. на СГС, ІV „Б” състав, постановено по гр. д. № 4271 по описа за 2010 г., в частта, с която е оставено в сила решение от 23.02.2010 г. по гр. д. № 31191 по описа за 2009 г. на СРС, 31 състав, за отхвърляне на иска с правно основание чл.2 от ЗОДОВ, предявен от Т. Д. Г. против Прокуратурата на Република България, над 4 000 лв. до пълния предявен размер от 15 000 лв.</w:t>
        <w:tab/>
        <w:br/>
        <w:tab/>
        <w:t xml:space="preserve"> </w:t>
        <w:tab/>
        <w:br/>
        <w:tab/>
        <w:t xml:space="preserve">Решението е окончателно.</w:t>
        <w:tab/>
        <w:br/>
        <w:tab/>
        <w:t xml:space="preserve"> </w:t>
        <w:tab/>
        <w:br/>
        <w:tab/>
        <w:t xml:space="preserve">ПРЕДСЕДАТЕЛ: ЧЛЕНОВЕ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