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№2424/15.03.2022 по адм. д. №6452/2021 на ВАС, I о., докладвано от съдия Полина Якимова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2424 София, 15.03.2022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втори март в състав: ПРЕДСЕДАТЕЛ:МИЛЕНА ЗЛАТКОВА ЧЛЕНОВЕ:БЛАГОВЕСТА ЛИПЧЕВАПОЛИНА ЯКИМОВА при секретар Жозефина Мишева и с участието на прокурора Христо Ангеловизслуша докладваното от съдиятаПОЛИНА ЯКИМОВА по адм. дело № 6452/2021</w:t>
        <w:tab/>
        <w:br/>
        <w:tab/>
        <w:t xml:space="preserve">Производството е по реда на чл. 208 и сл. АПК във връзка с чл. 160, ал. 7 ДОПК.</w:t>
        <w:tab/>
        <w:br/>
        <w:tab/>
        <w:t xml:space="preserve">„Органик комерс“ ЕООД, ЕИК[ЕИК], [населено място], област Шумен, [улица], представлявано от Н. Халачев, чрез пълномощника адв. Джамбазов, обжалва решение № 64/12.04.2021г., постановено по адм. дело № 171/2020 г. по описа на Административен съд Шумен, с което е отхвърлено оспорването на дружеството срещу Ревизионен акт № Р-03002719001400-091-001/24.10.2019 г., издаден от органи по приходите при ТД на НАП - Варна, потвърден с Решение № 326/04.02.2020 г., на директора на дирекция ОДОП Варна, с който са установени допълнителни задължения за корпоративен данък по ЗКПО за данъчни периоди 2016 г. и 2017 г. в общ размер на 18880,83 лв. главница и 4265,64 лв. лихви.</w:t>
        <w:tab/>
        <w:br/>
        <w:tab/>
        <w:t xml:space="preserve">Въведени са трите категории касационни основания по чл. 209, т. 3, АПК, чието осъществяване се аргументира с пропуск на АС Шумен да обсъди приетото в осз на 21.07.2020 г. писмо изх. № ДО-88/ 10.03.2020 г. на директора на РИОСВ Шумен, отклоняване на формулирана от касатора задача към ССчЕ относно спецификата на отчетността в билкозаготвителен пункт, немотивиран отказ да бъде ценено заключението на повторната ССчЕ. Поддържа се, че съдът е изградил вътрешното си убеждение като се е позовал на пропуски в оформянето на първични документи, игнорирайки показанията на разпитаните свидетели, които са последователни и непротиворечиви по отношение на вида на изкупуваните билки, пунктовете на изкупуване, лицето, получило и претеглило същите и издало кантарните бележки, включително кое лице е изплатило предадената от тях продукция и по какъв начин тя е заплатена.</w:t>
        <w:tab/>
        <w:br/>
        <w:tab/>
        <w:t xml:space="preserve">Искането до съда е за отмяна на решението и за отмяна на ревизионния акт, а при евентуалност на основание чл. 222, ал. 2, т. 1 и 2 АПК делото да бъде върнато за ново разглеждане от друг съдебен състав. Претендират се разноски по списък.</w:t>
        <w:tab/>
        <w:br/>
        <w:tab/>
        <w:t xml:space="preserve">Ответникът по касационната жалба – директорът на дирекция „ОДОП“ Варна чрез представител по пълномощие оспорва нейната основателност и моли за присъждане на юрисконсултско възнаграждение.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наведените в жалбата касационни основания, за да се произнесе, взе предвид следното:</w:t>
        <w:tab/>
        <w:br/>
        <w:tab/>
        <w:t xml:space="preserve">Предмет на съдебен контрол в производството пред АС Шумен е била законосъобразността на Ревизионен акт № Р-03002719001400-091-001/24.10.2019 г., издаден от органи по приходите при ТД на НАП - Варна, потвърден с Решение № 326/04.02.2020 г., на директора на дирекция ОДОП Варна, с който спрямо касатора са установени допълнителни задължения за корпоративен данък по ЗКПО за данъчни периоди 2016 г. и 2017 г. в общ размер на 18880,83 лв. главница и 4265,64 лв. лихви.</w:t>
        <w:tab/>
        <w:br/>
        <w:tab/>
        <w:t xml:space="preserve">Според фактическите установявания на първоинстанционния съд търговското занятие на „Органик комерс“ ЕООД е покупко-продажба на плодове, зеленчуци и билки. Спрямо дружеството е издадено удостоверение за организиран билкозаготвителен пункт /складова база/ в [населено място]. През ревизираните периоди са изкупувани билки от Биохърбс ДЗЗД, Бат С. ДЗЗД, В. Гяурова и П. Асенов.</w:t>
        <w:tab/>
        <w:br/>
        <w:tab/>
        <w:t xml:space="preserve">От Биохърбс ДЗЗД и от Бат С. ДЗЗД са издадени фактури през двата ревизирани периода, предмет на две от които е „авансово плащане“, извършено по банков път. В рамките на ревизията от касатора са представени складови разписки за приемане на материални запаси и кантарни бележки към всяка от фактурите /с изключение на тези с предмет аванс/. С констатация, че в складовите разписки липсва подпис за предал стоката, а за приел същата е отразена А. Антонова, за която няма данни в какво качество е сторила това, ревизиращите заключили, че не са налице доказателства за извършени реални доставки на стоки по фактурите, поради което за дружеството не е възникнало право на признаване на разход за данъчни цели.</w:t>
        <w:tab/>
        <w:br/>
        <w:tab/>
        <w:t xml:space="preserve">По отношение на доставките от В. Гяурова от ревизираното лице /РЛ/ са представени 12 складови разписки, съдържащи номера на превозните средства, но без положен подпис за предал стоката. За приел същата се подписала А. Антонова, която не била в трудови правоотношения с касатора. Освен това в складовите разписки е посочен склад на изпращача Габрица, а доставчикът е от с. Струйно. Към всяка складова разписка е приложена кантарна бележка.</w:t>
        <w:tab/>
        <w:br/>
        <w:tab/>
        <w:t xml:space="preserve">От РЛ са представени 7 складови разписки за приемане на материални запаси от П. Асенов, към които били налични кантарни бележки. В складовите разписки, съдържащи номера на превозните средства, се сочел склад изпращач Пресяк, а доставчикът е от с. Ясеновец. Само една от тях е подписана за предал стоката /О. Христов/, останалите не. За приел стоката се подписала Антонова с непояснено качество за „Органик комерс“ ЕООД.</w:t>
        <w:tab/>
        <w:br/>
        <w:tab/>
        <w:t xml:space="preserve">При горните данни ревизиращите приели, че изброените дружества и физически лица не са извършили доставки в полза на РЛ по фактурите и складовите разписки за приемане на материални запаси, че се касае за формално съставени документи, които целят да придадат вид, че документираните в тях доставки са се осъществили, но това реално не е така. Фактурите и складовите разписки не съответстват на изискването за вярност на стопанската операция и не отразяват реална такава – покупка на стоки – и не са годни доказателства за осчетоводения разход при изписване на отчетна стойност на стоките. Поради това и на основание и по реда на чл. 23, ал. 2, т. 1 вр. чл. 26, т. 2, чл. 77, ал. 1 ЗКПО и чл. 3, ал. 3 от ЗСч. са преобразували финансовият резултат на дружеството за 2016 г. и 2017 г. и са установили корпоративен данък за довнасяне.</w:t>
        <w:tab/>
        <w:br/>
        <w:tab/>
        <w:t xml:space="preserve">Разпитани в осз на 21.07.2020 г., свидетелите Гяурова и Асенов потвърдили събирането и предаването на билки на ревизираното лице. /първата в с. Габрица и с. Струйно/, вторият – в гора с липа в Разград с помощта на други лица, складирайки добива в с. Пресяк, както и получаването на плащания за предадените билки. Асенов посочил, че Д. Дечев е товарил предадените количества липа, коприва и комунига. Последният също депозирал показания, според които от 2013 г. работи като шофьор в „Бакалски“ ООД и е приемал билки с превоз на това дружество от складове, посочени му от управителя на „Органик комерс“ ЕООД. Той лично претеглял стоката във всеки отделен случай. При разпита си представляващият Бат С. ДЗЗД и Биохърбс ДЗЗД – С. Мехмедов и неговата съпруга потвърдили предаването на билките /коприва, глог и сладки ябълки/ на шофьора Дечев. В същия смисъл са и сведенията, дадени от Р. Маринов – син на Гяурова и от Д. Димитров – служител на РЛ от 01.06.2018 г.</w:t>
        <w:tab/>
        <w:br/>
        <w:tab/>
        <w:t xml:space="preserve">В заключението на ССчЕ са разгледани съпътстващите фактурите, издадени от Биохърбс ДЗЗД и Бат С. ДЗЗД складови разписки с отразен склад на изпращача гр. Търговище, а на получателя [населено място]. За предал стоката е вписан С. Мехмедов, а приел – А. Антонова, но подпис е положила само последната. Наличен е регистрационен номер на превозно средство [рег. номер на МПС] и шофьор Д. Пенев. Към всяка складова разписка се съдържа кантарна бележка със същия номер, дата, вид и количество на претеглените билки, издадена от „Органик комерс“ ЕООД без да е отразено тегло бруто и тара. Към част от кантарните бележки има втори такива, издадени от „Бакалски“ ООД, в които за предал е посочен Д. Димитров, а за приел – шофьорът Дечев. Към всяка от тях е налична товарителница и пътен лист.</w:t>
        <w:tab/>
        <w:br/>
        <w:tab/>
        <w:t xml:space="preserve">Идентични констатации касаят доставките от В. Гяурова и П. Асенов с тази разлика, че по отношение на складовите разписки за предаване на билки от Гяурова като „предал“ е обозначен синът й Маринов без да се е подписал; в три от тях фигурират автомобил рег. [рег. номер на МПС] и шофьор Пенев, а в останалите автомобили Н8812 и Н4489 и шофьор Маринов. Според ГДД по чл. 50 ЗДДФЛ за 2016 г. Гяурова е получила доходи от „Органик комерс“ ЕООД, възлизащи на 30100 лв. Асенов не декларирал доходи с този източник. От РЛ са подавани справки по чл. 73, ал. 1 ЗДДФЛ за двата ревизирани периода по отношение доставчиците-физически лица.</w:t>
        <w:tab/>
        <w:br/>
        <w:tab/>
        <w:t xml:space="preserve">Според заключението на повторната ССчЕ РЛ извършва множество доставки на сходни стоки и няма условия за отделяне на конкретните доставки, поради което възприетият от търговеца метод на средно-претеглена цена при изписване на стоките е допустима съгласно действащото счетоводно законодателство. Съставените складови разписки са осчетоводени като приход от придобита стока, както и плащанията са документално извършени и са намерили счетоводно отражение. Заключението е, че РЛ в логическа последователност документира реалното движение на всички стоки от придобиването им до тяхната реализация.</w:t>
        <w:tab/>
        <w:br/>
        <w:tab/>
        <w:t xml:space="preserve">От правна страна съдът е приел, че РА е издаден в предвидената в чл. 120 от ДОПК във връзка с чл. 3, ал. 2 от Закона за електронния документ и електронните удостоверителни услуги форма и при спазване на изискванията за неговото съдържание, като съставеният ревизионен доклад е неразделна част от него. Не са констатирани съществени нарушения на административнопроизводствените правила.</w:t>
        <w:tab/>
        <w:br/>
        <w:tab/>
        <w:t xml:space="preserve">При концентриране на спора върху действителното извършване на доставките на стоки съдът е съобразил доказателствена тежест за ревизирания търговец, който претендира права от този факт. Според АС Шумен установяването налице ли са спорните доставки е обусловено от доказване на конкретното, фактическо определяне или предаване на определените по рода си вещи на получателя и съответно да се приеме, че нему е прехвърлено правото да се разпорежда със стоките като собственик. Акцентирал върху необходимостта да се установи по несъмнен начин къде е било местонахождението на стоката към момент, в който тя е изпратена или е започнал превозът й, кога и как е била превозена към получателя, от кого и на кого е била предадена, времето и начинът на фактическо осъществяване на доставките и съответно предоставянето на билките във владение на дружеството-касатор.</w:t>
        <w:tab/>
        <w:br/>
        <w:tab/>
        <w:t xml:space="preserve">При данните, че А. Антонова е назначена по трудов договор в дружеството-касатор на длъжност оперативен счетоводител считано от 01.06.2018 г., а по силата на пълномощно с достоверна дата 06.11.2017 г. тя има право да получава от името на „Органик комерс“ ЕООД подробно изброени документи, но не и стоки, съдът е приел, че не са налице доказателства, от които да се установи по категоричен начин, че превозените до склада на „Бакалски“ ООД в с. Садина билки от гр. Търговище са стоки с източник Биохърбс ДЗЗД. Според стоковите разписки и кантарни бележки стоката е теглена и приета в склада на РЛ в [населено място], а според свидетелските показания това е ставало в склада на доставчика и е получавана от шофьора на „Бакалски“ ООД. От друга страна същите по количество и вид стоки на същите дати със същото МПС са натоварени от гр. Търговище с изпращач и предавач Д. Димитров и са превозени до с. Садина. Според съда товарителниците, пътните листове и кантарните бележки установяват, че посочените в тях билки са продадени от РЛ на „Бакалски“ ООД по силата на сключения помежду им договор за доставка, но не и че са предадени от Биохърбс ДЗЗД на касатора. Намерил е този извод за подкрепен от първоначалното заключение на ССчЕ, при чието изготвяне не са проверени счетоводни документи на дружеството по ЗЗД.</w:t>
        <w:tab/>
        <w:br/>
        <w:tab/>
        <w:t xml:space="preserve">Сходни са изводите на първостепенния съд по отношение на доставките от Бат С. ДЗЗД и физическите лица Гяурова и Асенов: Така по отношение на Бат С. ДЗЗД съдът заключава, че не е установено по категоричен начин, че превозените до склада на „Бакалски“ ООД в село Садина билки от гр. Търговище и село Вардун са такива с доставчик гражданското дружество а единствено е доказано, че касаторът е продал на цитираното дружество плод глог и коприва връх. Според складовите разписки и кантарните бележки, подписани само от Антонова за „приел“, стоката е приета е теглена в склада на РЛ в [населено място], а свидетелите са единодушни, че това е ставало в склада на доставчика и е получавана от шофьор, който е в правоотношения не с ревизираното дружество, а с третото лице „Бакалски“ ООД. От друга страна същите по количество и вид стоки на същите дати и със същото МПС са натоварени от гр. Търговище с изпращач Димитров и са превозени до с. Садина.</w:t>
        <w:tab/>
        <w:br/>
        <w:tab/>
        <w:t xml:space="preserve">По отношение на В. Гяурова АС Шумен намерил, че освен нейните и на сина й показания не били ангажирани други доказателства, от които да се установи по несъмнен начин, че именно количествата билки, описани в стоковите разписки са предадени от Гяурова и получени от ревизираното дружество: не са налице доказателства за произход на стоката, за мястото, където е набрана, начин на транспортиране – липса на пътни листове и товарителници. Приложените складови разписки и кантарни бележки не са подписани нито от Гяурова, нито от сина й, макар те да били събирали и предавали билки на „Органик комерс“ ЕООД, поради което съдът заключил, че складовите разписки не документират реално извършени доставки.</w:t>
        <w:tab/>
        <w:br/>
        <w:tab/>
        <w:t xml:space="preserve">По отношение на П. Асенов АС Шумен е поставил акцент върху липсата на подпис за предал билките в складовите разписки, както и върху бездействието на Асенов да декларира по реда на ЗДДФЛ дохода, получен от касатора. Възпроизвел е дадените от него в качеството му на свидетел показания без да формира доказателствени изводи във връзка с тях и отново приел липса на „други“ доказателства, установяващи по категоричен начин, че именно количествата билки, описани в процесните стокови разписки, са предадени от Асенов и получени от ревизираното дружество.</w:t>
        <w:tab/>
        <w:br/>
        <w:tab/>
        <w:t xml:space="preserve">Решението е валидно и допустимо, но неправилно.</w:t>
        <w:tab/>
        <w:br/>
        <w:tab/>
        <w:t xml:space="preserve">Нормата на чл. 26, т. 2 ЗКПО, въз основа на която е преобразуван финансовият резултат на „Органик комерс“ ЕООД, определя, че не се признават за данъчни цели разходи, които не са документално обосновани. По силата на чл. 10, ал. 1 ЗКПО счетоводен разход се признава за данъчни цели, когато е документално обоснован чрез първичен счетоводен документ по смисъла на Закона за счетоводството, отразяващ вярно стопанската операция. На тази плоскост преценката достоверно ли е документирането на стопанските операции при отчитането от касатора на разходите по фактурите/ стоковите разписки, издадени от двете дружества по ЗЗД и физическите лица е обусловена от установяване дали доставките на билки с изброените 4 източника са осъществени.</w:t>
        <w:tab/>
        <w:br/>
        <w:tab/>
        <w:t xml:space="preserve">Приходната администрация не оспорва, че изкупуването и последващата продажба на билки и диворастящи плодове е трайно търговско занятие на ревизираното дружество, между което и „Бакалски“ ООД на 22.06.2016 г. е сключен договор с характер на рамков, за доставка на култивирани и диворастящи билки, срокът на чието изпълнение е продължен с анекси № 1 и 2 до 31.12.2018 г.</w:t>
        <w:tab/>
        <w:br/>
        <w:tab/>
        <w:t xml:space="preserve">С оглед изпълнение на задълженията си по рамковия договор „Органик комерс“ ЕООД е придобивало билки от дружествата по ЗЗД Биохърбс и Бат С. и физическите лица В. Гяурова и П. Асенов. Представляващият двете дружества по ЗЗД С. Мехмедов, Гяурова, нейният син Р. Маринов и П. Асенов са разпитани като свидетели от АС Шумен. Макар да е възпроизвел съдържанието на споделеното от тях в решението, съдът не е анализирал показанията им в съвкупност с останалите доказателства по делото. При липсата на спор, че никоя от складовите разписки /с изключение на една/ не съдържа подпис на лицето, обозначено като „предал“ билките, логичните, последователни и непротиворечиви помежду си показания на Гяурова, Асенов, Мехмедов, Маринов и Мехмедова необосновано са подценени от първостепенния съд. Всеки от тях конкретно и подробно е споделил пред АС Шумен къде и какви билки е събирал, къде и на кого ги е предавал, как и от кого са били превозени, как е платена цената им. Всеки от тях се спира на дългогодишните си отношения с дружеството-касатор, на когото продава добитите в съответните горски територии билки. Ето защо тезата на съда за неустановен произход на билките, дори да бе релевантна за приложимостта на чл. 26, т. 2 ЗКПО, не се подкрепя от показанията на разпитаните свидетели. На следващо място съставянето на складови разписки за приемане на материални запаси и кантарни бележки от двете дружества по ЗЗД и физическите лица с получател „Органик комерс“ ЕООД /А. Антонова/ едновременно с кантарни бележки между последното и „Бакалски“ ООД кореспондира с установената отново от показанията на Гяурова, Асенов, Мехмедов, Маринов и Мехмедова, но и от фактурите, издадени от касатора, че придобитите от него по складовите разписки стоки са незабавно продадени на „Бакалски“ ООД. Придобиването на билките от касатора едновременно с тяхната последваща реализация се установява от приетото в осз на 21.07.2020 г., но необсъдено в решението становище на директора на РИОСВ Шумен /л.927 от първоинстанционното дело/, което, ценено със запитването от „Органик комерс“ ЕООД /л. 17/ пояснява по какъв начин е организирана дейността на последното по изкупуване и продажба на билки на билкозаготвителя по смисъла на чл. 31, ал. 1 от Закона за лечебните заведения „Бакалски“ ООД.</w:t>
        <w:tab/>
        <w:br/>
        <w:tab/>
        <w:t xml:space="preserve">Обстоятелството, че преди 01.06.2018 г. подписалата складовите разписки за „Органик комерс“ ЕООД А. Антонова не е била в трудови правоотношения с касатора, а само пълномощник от 06.11.2017 г., не може да аргументира отказ те да бъдат ценени. Отсъствието на писмен акт, сочещ последната да е търговски помощник в дружеството, не означава, че тя не е присъствала при претеглянето и приемането на билките от Биохърбс ДЗЗД, Бат С. ДЗЗД, Гяурова и Асенов. Дори да се приеме, че Антонова е действала без натоварване от дружеството, приложение намира разпоредбата на чл. 301 ТЗ - когато едно лице действа от името на търговец без представителна власт, се смята, че търговецът потвърждава действията, ако не се противопостави веднага след узнаването. В подкрепа на тезата за реалност на спорните стопански операции /покупка на билки/ е заключението на повторната ССчЕ, което също не е намерило място в мотивите на обжалваното решение. А то е категорично, че макар да извършва множество доставки на сходни стоки без да са налице условия за отделяне на всяка от тях, възприетият от търговеца метод на средно-претеглена цена при изписване на стоките е допустима съгласно действащото счетоводно законодателство. Съставените складови разписки са осчетоводени като приход от придобита стока, както и плащанията са документално извършени и са намерили счетоводно отразяване. РЛ в логическа последователност документира реалното движение на всички стоки от придобиването им до тяхната реализация.</w:t>
        <w:tab/>
        <w:br/>
        <w:tab/>
        <w:t xml:space="preserve">По тези съображения настоящият съдебен състав приема, че обжалваното решение е постановено в противоречие с приложимия материален закон. Като е достигнал до друг извод, административният съд е постановил неправилен съдебен акт, който следва да бъде отменен, като вместо него следва да бъде постановено друго такова, с което да се отмени Ревизионен акт № Р-03002719001400-091-001/24.10.2019 г., издаден от органи по приходите при ТД на НАП - Варна, потвърден с Решение № 326/04.02.2020 г., на директора на дирекция ОДОП Варна, с който са установени допълнителни задължения за корпоративен данък по ЗКПО за данъчни периоди 2016 г. и 2017 г. в общ размер на 18880,83 лв. главница и 4265,64 лв. лихви.</w:t>
        <w:tab/>
        <w:br/>
        <w:tab/>
        <w:t xml:space="preserve">При този изход на спора основателна е претенцията на касационния жалбоподател за присъждане на разноски, заявена своевременно и пред настоящия съд. Националната агенция за приходите следва да бъде осъдена да заплати на дружеството разноски за двете инстанции в размер на 5561,17 лв., от които 1781,17 лв. разноски за касационната инстанция и 3780 лв. за първата.</w:t>
        <w:tab/>
        <w:br/>
        <w:tab/>
        <w:t xml:space="preserve">Така мотивиран и на основание чл. 221, ал. 2, предл. 2 АПК, Върховният административен съд, първо отделение</w:t>
        <w:tab/>
        <w:br/>
        <w:tab/>
        <w:t xml:space="preserve">РЕШИ:</w:t>
        <w:tab/>
        <w:br/>
        <w:tab/>
        <w:t xml:space="preserve">ОТМЕНЯ решение № 64/12.04.2021г., постановено по адм. дело № 171/2020 г. по описа на Административен съд Шумен и вместо него</w:t>
        <w:tab/>
        <w:br/>
        <w:tab/>
        <w:t xml:space="preserve">ПОСТАНОВЯВА:</w:t>
        <w:tab/>
        <w:br/>
        <w:tab/>
        <w:t xml:space="preserve">ОТМЕНЯ Ревизионен акт № Р-03002719001400-091-001/24.10.2019 г., издаден от органи по приходите при ТД на НАП - Варна, потвърден с Решение № 326/04.02.2020 г., на директора на дирекция ОДОП Варна, с който са установени допълнителни задължения за корпоративен данък по ЗКПО за данъчни периоди 2016 г. и 2017 г. в общ размер на 18880,83 лв. главница и 4265,64 лв. лихви.</w:t>
        <w:tab/>
        <w:br/>
        <w:tab/>
        <w:t xml:space="preserve">ОСЪЖДА Националната агенция за приходите да заплати на „Органик комерс“ ЕООД, ЕИК[ЕИК], [населено място], област Шумен, [улица], сумата 5561,17 /пет хиляди петстотин шейсет и един лева и седемнайсет стотинки/ разноски по делото.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Милена Златкова</w:t>
        <w:tab/>
        <w:br/>
        <w:tab/>
        <w:t xml:space="preserve">секретар: ЧЛЕНОВЕ:/п/ Благовеста Липчева/п/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