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№441/30.01.2026 по гр. д. №1811/2025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441</w:t>
        <w:tab/>
        <w:br/>
        <w:tab/>
        <w:t xml:space="preserve"/>
        <w:tab/>
        <w:br/>
        <w:tab/>
        <w:t xml:space="preserve">гр. София, 30. 01. 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деветнадесети януари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д.№1811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5 ГПК.</w:t>
        <w:tab/>
        <w:br/>
        <w:tab/>
        <w:t xml:space="preserve"/>
        <w:tab/>
        <w:br/>
        <w:tab/>
        <w:t xml:space="preserve"> Образувано е по молба на К. Д. К. с направено искане за връщане на внесената като обезпечение по реда на чл. 282, ал. 2 , т. 2 ГПК сума в размер на 7 000 лева.</w:t>
        <w:tab/>
        <w:br/>
        <w:tab/>
        <w:t xml:space="preserve"/>
        <w:tab/>
        <w:br/>
        <w:tab/>
        <w:t xml:space="preserve"> Ответникът по молбата възразява против молбата, с писмен отговор.</w:t>
        <w:tab/>
        <w:br/>
        <w:tab/>
        <w:t xml:space="preserve"/>
        <w:tab/>
        <w:br/>
        <w:tab/>
        <w:t xml:space="preserve"> Постъпила е и молба от ЧСИ Д. Д. рег.№ 932 с район на действие Окръжен съд – Ямбол, с направено искане за превеждане на сумата в размер на 3 579, 04 евро /равностойност на 7 000 лева/ по сметката на ЧСИ. </w:t>
        <w:tab/>
        <w:br/>
        <w:tab/>
        <w:t xml:space="preserve"/>
        <w:tab/>
        <w:br/>
        <w:tab/>
        <w:t xml:space="preserve"> Производството по делото е приключил с решение по реда на чл. 307 ГПК, с което е оставена без уважение молбата на К. Д. К. и С. Т. К. за отмяна на влязло в сила решение № 31/21. 02. 2025 г., постановено по гр. д.№ 413/2025 г. от състав на Окръжен съд – Ямбол, с което е потвърдено решение № 69/30. 09. 2024 г., постановено по гр. д.№ 27/2024 г. от Районен съд – Тополовград. По молба на К. Д. К. и С. Т. К., на основание чл. 282 ГПК съдът е спрял на основание чл. 309, ал. 1 вр. чл. 282 ГПК изпълнението на влязло в сила решение № 31/21. 02. 2025 г., постановено по гр. д.№ 413/2025 г. от състав на Окръжен съд – Ямбол, с което е потвърдено решение № 69/30. 09. 2024 г., постановено по гр. д.№ 27/2024 г. от Районен съд – Тополовград, до приключване на производството по подадената молба за отмяна на влязлото в сила решение. </w:t>
        <w:tab/>
        <w:br/>
        <w:tab/>
        <w:t xml:space="preserve"/>
        <w:tab/>
        <w:br/>
        <w:tab/>
        <w:t xml:space="preserve"> С отговора на молбата, И. С. Х. е възразила против искането за връщането на сумата, внесена по реда на чл. 282, ал. 2, т. 2 ГПК, тъй като е отправила искане до ЧСИ Д. Д. за изискване на същата сума по изпълнително дело № 247/2025 г. за погасяване на задълженията на длъжниците по същото изпълнително дело. В молбата на К. К. се съдържа изявление, че посоченото изпълнително дело е във връзка с воденото исково производство, по което е постановено решението, чиято отмяна е поискана по настоящото дело и във връзка с която е постановено решението по реда на чл. 307 ГПК. </w:t>
        <w:tab/>
        <w:br/>
        <w:tab/>
        <w:t xml:space="preserve"/>
        <w:tab/>
        <w:br/>
        <w:tab/>
        <w:t xml:space="preserve"> Сумата, внесена като обезпечение по реда на чл. 282 ГПК служи за удовлетворяване на вземането на страната, в чиято полза е постановено решението, спряно на основание чл. 309, ал. 1 вр. чл. 282 ГПК, като предвид направеното възражение от страна на тази страна, както и представените доказателства в тази насока, поради което искането за връщането на сумата на вносителя е неоснователно и следва да се остави без уважение. Горното се налага и от извода, че липсват доказателства по делото вземането на взискателя по изпълнителното дело да е погасено.</w:t>
        <w:tab/>
        <w:br/>
        <w:tab/>
        <w:t xml:space="preserve"/>
        <w:tab/>
        <w:br/>
        <w:tab/>
        <w:t xml:space="preserve"> По искането на ЧСИ Д. Д..</w:t>
        <w:tab/>
        <w:br/>
        <w:tab/>
        <w:t xml:space="preserve"/>
        <w:tab/>
        <w:br/>
        <w:tab/>
        <w:t xml:space="preserve"> Към молбата на ЧСИ е представено удостоверение, от което е видно, че по издадения изпълнителен лист по гр. д.№ 27/2024 г. от Районен съд – Тополовград е образувано изпълнително дело № 20259320400247, като общо дължимата сума от солидарните длъжници С. Т. К. и К. Д. К. надвишава внесената сума като обезпечение по реда на чл. 282 вр. чл. 309, ал. 1 ГПК и към момента на подаването на молбата вземането на взискателя И. Х. не е погасено.</w:t>
        <w:tab/>
        <w:br/>
        <w:tab/>
        <w:t xml:space="preserve"/>
        <w:tab/>
        <w:br/>
        <w:tab/>
        <w:t xml:space="preserve"> Предвид изложеното сумата, внесена като обезпечение по реда на чл. 309, ал. 1 вр. чл. 282, ал. 2, т. 2 ГПК следва да се преведе по посочената сметка на ЧСИ Д. Д., за погасяване на вземането на взискателя И. Х.. 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молбата на К. Д. К. с направено искане за връщане на внесената като обезпечение по реда на чл. 282, ал. 2 , т. 2 ГПК сума в размер на 7 000 лева по гр. д.№ 1811/2025 г. по описа на ВКС, ІV гр. отд.</w:t>
        <w:tab/>
        <w:br/>
        <w:tab/>
        <w:t xml:space="preserve"/>
        <w:tab/>
        <w:br/>
        <w:tab/>
        <w:t xml:space="preserve"> ДА СЕ ПРЕВЕДЕ по сметка IBAN BG81 CECB 9790 50G2 9443 00 в ЦКБ АД клон Я. с титуляр ЧСИ Д. Д. рег.№ 932 с район на действие Окръжен съд – Ямбол сумата 3 579, 04 евро, с равностойност 7 000 лева, внесена с платежно нареждане от 27. 05. 2025 г. от К. Д. К. по сметка на ВКС като обезпечение по реда на чл. 309, ал. 1 вр. чл. 282, ал. 2 , т. 2 ГПК, за погасяване на задължението към И. Х. по изп. д.№ 20259320400247 по описа на ЧСИ Д. Д..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