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№454/28.12.2015 по гр. д. №5834/2015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454</w:t>
        <w:tab/>
        <w:br/>
        <w:tab/>
        <w:t xml:space="preserve"> </w:t>
        <w:tab/>
        <w:br/>
        <w:tab/>
        <w:t xml:space="preserve">гр. София, 28. 12. 2015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отделение, в закрито заседание на двадесет и първи декември две хиляди и петнадесета година в състав: </w:t>
        <w:tab/>
        <w:br/>
        <w:tab/>
        <w:t xml:space="preserve"> </w:t>
        <w:tab/>
        <w:br/>
        <w:tab/>
        <w:t xml:space="preserve"> ПРЕДСЕДАТЕЛ: Таня Митова</w:t>
        <w:tab/>
        <w:br/>
        <w:tab/>
        <w:t xml:space="preserve"> </w:t>
        <w:tab/>
        <w:br/>
        <w:tab/>
        <w:t xml:space="preserve"> ЧЛЕНОВЕ: 1. Бойка Стоилова</w:t>
        <w:tab/>
        <w:br/>
        <w:tab/>
        <w:t xml:space="preserve"> </w:t>
        <w:tab/>
        <w:br/>
        <w:tab/>
        <w:t xml:space="preserve"> 2. Велислав Павков </w:t>
        <w:tab/>
        <w:br/>
        <w:tab/>
        <w:t xml:space="preserve"> </w:t>
        <w:tab/>
        <w:br/>
        <w:tab/>
        <w:t xml:space="preserve">при секретаря в присъствието на прокурора като разгледа докладваното от съдията Павков гр. д.№ 5834 по описа за 2015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307, ал. 1 ГПК.</w:t>
        <w:tab/>
        <w:br/>
        <w:tab/>
        <w:t xml:space="preserve"> </w:t>
        <w:tab/>
        <w:br/>
        <w:tab/>
        <w:t xml:space="preserve"> Образувано е по молба на И. Й. Ш. и Е. К. Ш. за отмяна на влязло в сила решение № 579а/12. 12. 1991 г., постановено по гр. д.№ 557/1990 г. от Районен съд – Благоевград.</w:t>
        <w:tab/>
        <w:br/>
        <w:tab/>
        <w:t xml:space="preserve"> </w:t>
        <w:tab/>
        <w:br/>
        <w:tab/>
        <w:t xml:space="preserve"> Решението, чиято отмяна се иска, е влязло в законна сила на 11. 07. 1991 г.. По правния въпрос, относно допустимостта на молба за отмяна на влязло в сила съдебно решение, при действието на ГПК /в сила от 01. 03. 2008 г./ тогава, когато съдебното решение е постановено при действието на ГПК от 1952 г отм. и е изтекъл едногодишния срок по чл. 232, ал. 1 ГПК отм. е образувано тълкувателно дело № 7/2014 г., т. 8 на ОСГТК на ВКС, като разрешаването на този правен въпрос е от значение за правилната преценка на състава по настоящия спор относно допустимостта на молбата за отмяна на влязлото в сила решение. Предвид изложеното, производството по делото следва да бъде спряно, на основание чл. 229, ал. 1, т. 4 ГПК, до приключване на производството по посоченото тълкувателно дело.</w:t>
        <w:tab/>
        <w:br/>
        <w:tab/>
        <w:t xml:space="preserve"> </w:t>
        <w:tab/>
        <w:br/>
        <w:tab/>
        <w:t xml:space="preserve"> Предвид изложеното, състава на ВКС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СПИРА производството по гр. д.№ 5834/2015 г. по описа на ВКС, ІV гр. отд., до приключване на т. д.№7/2014 г. на ОСГТК.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