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№1958/04.07.2023 по ч.гр.д. №2048/2023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1958</w:t>
        <w:tab/>
        <w:br/>
        <w:tab/>
        <w:t xml:space="preserve"/>
        <w:tab/>
        <w:br/>
        <w:tab/>
        <w:t xml:space="preserve">гр. София, 04. 07. 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ч. гр. дело № 2048/2023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 вх. № 2271/07. 03. 2023 г. на „Био – Лидер 8“ ЕООД, срещу определение № 249/20. 02. 2023 г. по ч. гр. д. № 527/2023 г. на ВКС, І г. о. С него е оставена без разглеждане като недопустима частна жалба вх. № 9238/07. 12. 2022 г. срещу разпореждане № 610/18. 11. 2022 г., постановено по в. ч. гр. д. № 772/2021 г. на Окръжен съд – Хасково, поради това, че е подадена след изтичане на едноседмичния срок по чл. 275, ал. 1 ГПК. </w:t>
        <w:tab/>
        <w:br/>
        <w:tab/>
        <w:t xml:space="preserve"/>
        <w:tab/>
        <w:br/>
        <w:tab/>
        <w:t xml:space="preserve"> В частната жалба се правят оплаквания за недопустимост и неправилност на определението. Жалбоподателят излага твърдения, че съдът се е произнесъл въз основа на неясна и непълна фактическа обстановка, която вследствие на неприлагане на принципа на служебното начало била опорочена. </w:t>
        <w:tab/>
        <w:br/>
        <w:tab/>
        <w:t xml:space="preserve"/>
        <w:tab/>
        <w:br/>
        <w:tab/>
        <w:t xml:space="preserve"> Върховният касационен съд, състав на Второ гражданско отделение намира следното:</w:t>
        <w:tab/>
        <w:br/>
        <w:tab/>
        <w:t xml:space="preserve"/>
        <w:tab/>
        <w:br/>
        <w:tab/>
        <w:t xml:space="preserve"> Частната жалба е подадена в срока по чл. 275 ГПК, от надлежна страна и срещу подлежащ на обжалване съдебен акт съгласно чл. 274, ал. 2 ГПК, поради което е процесуално допустима. Разгледана по същество, частната жалба е неоснователна.</w:t>
        <w:tab/>
        <w:br/>
        <w:tab/>
        <w:t xml:space="preserve"/>
        <w:tab/>
        <w:br/>
        <w:tab/>
        <w:t xml:space="preserve"> С обжалваното определение e прието, че с определение № 38 от 19. 01. 2022 г. по ч. гр. д № 772/2021 г., Окръжен съд-Хасково е потвърдено определение № 261002 от 02. 09. 2021 г. по гр. д. № 2318/2020 г. на Районен съд - Хасково, с което производството по същото дело е прекратено. Срещу определение № 38/22г. е подадена частна касационна жалба от „Био – Лидер 8“ ЕООД, която е върната на основание чл. 286, ал. 1, т. 2 ГПК с разпореждане № 299/13. 06. 2022 г. Това определение е обжалвано с частна жалба № 5143/05. 07. 2022 г., която също е върната с разпореждане № 454/09. 09. 2022 г. Последното е обжалвано с частна жалба вх. № 7018/29. 09. 2022 г., която е оставена без движение с разпореждане № 520/07. 10. 2022 г., с указания за представяне на доказателства за внесена държавна такса в размер на 15 лв. Разпореждането е връчено на пълномощника на дружеството на 18. 10. 2022 г., като срокът за изпълнение е продължен до 08. 11. 2022 г. Поради неизпълнение на указанията, частна жалба №7018/29. 09. 2022 г. е върната с разпореждане № 610/ 18. 11. 2022 г. по в. ч. гр. д. № 772/2021 на Окръжен съд – Хасково. Това разпореждане е обжалвано от „Био Линдер“ ООД с частна жалба вх. № 9238/07. 12. 2022 г., предмет на производството по ч. гр. д.№ 527/2023г., на ВКС, І г. о. Съдебният състав на Іг. о. е приел, че частната жалба е просрочена. Тя е подадена по електронната поща на съда ден след изтичане на едноседмичния срок по чл. 275, ал. 1 ГПК. Поради това производството по нея е недопустимо.</w:t>
        <w:tab/>
        <w:br/>
        <w:tab/>
        <w:t xml:space="preserve"/>
        <w:tab/>
        <w:br/>
        <w:tab/>
        <w:t xml:space="preserve"> Върховният касационен съд, състав на II г. о., намира, че обжалваното определение е правилно, поради което следва да се потвърди. </w:t>
        <w:tab/>
        <w:br/>
        <w:tab/>
        <w:t xml:space="preserve"/>
        <w:tab/>
        <w:br/>
        <w:tab/>
        <w:t xml:space="preserve"> Разпореждане № 610/18. 11. 2022 г. е връчено надлежно на процесуалния представител на „Био - Лидер 8“ ЕООД на 29. 11. 2022 г. Дружеството е подало частна жалба срещу разпореждането след изтичане на преклузивния едноседмичен срок по чл. 275, ал. 1 ГПК /06. 12. 2022г., вторник/ – на 07. 12. 2022 г. Всички действия след изтичане на този срок са ирелевантни. При това положение подадената по електронна поща на 07. 12. 2022 г. частна жалба срещу това разпореждане е процесуално недопустима и правилно е оставена без разглеждане от състава на ВКС. Неоснователни са оплакванията в частната жалба относно връчването на разпореждане №610/2022г., тъй като видно от съобщението, то е редовно връчено на „Био Лидер 8“ ЕООД на 29. 11. 2022г. чрез процесуалния му представител адвокат М. Д. /лист 105 от ч. гр. д.№ 527/2023г., ВКС, Іг. о./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В СИЛА определение № 249/20. 02. 2023 г. по ч. гр. д. № 527/2023 г. на ВКС, І г. 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