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№454/04.12.2019 по гр. д. №3927/2019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5О П Р Е Д Е Л Е Н И Е</w:t>
        <w:tab/>
        <w:br/>
        <w:tab/>
        <w:t xml:space="preserve"> </w:t>
        <w:tab/>
        <w:br/>
        <w:tab/>
        <w:t xml:space="preserve">№ 454</w:t>
        <w:tab/>
        <w:br/>
        <w:tab/>
        <w:t xml:space="preserve"> </w:t>
        <w:tab/>
        <w:br/>
        <w:tab/>
        <w:t xml:space="preserve">гр. София, 04. 12. 2019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заседание на двадесет и девети ноември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ИЛИАНА ПАПАЗОВА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3927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жалба на адв.И. В. И., вписан в състава на АК-Бургас срещу решения от 18. 7.2019 г на Висшия адвокатски съвет с които 1/ е отменено решение № 3. 1 по протокол № 7/2. 8.2018 г на Адвокатския съвет при АК-Бургас, по преписка вх.№ 1924/10. 9.2018 г на Висшия адвокатски съвет за отписването на жалбоподателя от регистъра на посочената адвокатска колегия на основание чл. 22 ал. 1 т. 2 от ЗАдв (ЗАКОН ЗЗД АДВОКАТУРАТА) като преписката е върната за ново разглеждане при спазване на процедурата по чл. 22 ал. 2 от същия закон ; 2/ е отменено решение № 3. 2 по протокол № 7/2. 8.2018 г на Адвокатския съвет при АК-Бургас по преписка с вх.№ 1924/10. 9.2018 г по описа на Висшия адвокатски съвет, с което е оставено без разглеждане заявлението на жалбоподателя за временно преустановяване упражняването на адвокатската професия, на основание чл. 22 ал. 1 т. 1 вр. чл. 23 ал. 1 от ЗАдв (ЗАКОН ЗЗД АДВОКАТУРАТА) и преписката е върната за произнасяне по същество.Решението от 18. 7.2019 г е атакувано и в частта, с която е посочено, че е окончателно и не подлежи на обжалване.</w:t>
        <w:tab/>
        <w:br/>
        <w:tab/>
        <w:t xml:space="preserve"> </w:t>
        <w:tab/>
        <w:br/>
        <w:tab/>
        <w:t xml:space="preserve"> Жалбоподателят подържа, че решенията са нищожни, тъй като вече са били отменени от ВКС с решение № 85 от 7. 6.2019 г по гр. дело № 4796/18 г, с което въпросите са разрешени със сила на присъдено нещо ; евентуално подържа, че същите решения са унищожаеми, тъй като не е спазена процедурата по издаването им.Моли съда да отмени посочените решения и постанови съдебен акт, с който да се произнесе по съществото на спора., като уважи жалбата му.</w:t>
        <w:tab/>
        <w:br/>
        <w:tab/>
        <w:t xml:space="preserve"> </w:t>
        <w:tab/>
        <w:br/>
        <w:tab/>
        <w:t xml:space="preserve"> Ответникът по жалбата –Висш адвокатски съвет оспорва същата, по съображения изложени от процесуалния му представител адв.. Т, който заявява, че жалбата е неоснователна, а решенията - законосъобразни, тъй като съобразно правомощията на Висшия адвокатски съвет, регламентирани в чл. 122 от ЗАдв (ЗАКОН ЗЗД АДВОКАТУРАТА), същият няма право да разглежда въпроса по същество, а следва да върне преписката на АК-Бургас, която единствена може да се произнесе с решение по същество.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С влязла в сила на 18. 5.2018 г присъда жалбоподателят е признат за виновен за това, че на 4. 8.2013 г с цел да набави за себе си имотна облага-парична сума в размер на 1600 лв е възбудил заблуждение у Х. К., че ще внесе тази сума по образувано изпълнително дело като плащане по чл. 454 ГПК, като с това му е причинил имуществена вреда в размер на същата сума и деянието е извършено от пълномощник в кръга на пълномощията му, съгласно договор за правна помощ ; осъден е на лишаване от свобода за срок от 10 месеца на основание чл. 210 ал. 1 т. 3 предл. 2 вр. чл. 209 ал. 1 НК, като изпълнението на наказанието е отложено на основание чл. 66 ал. 1 НК за изпитателен срок от три години. </w:t>
        <w:tab/>
        <w:br/>
        <w:tab/>
        <w:t xml:space="preserve"> </w:t>
        <w:tab/>
        <w:br/>
        <w:tab/>
        <w:t xml:space="preserve"> Районната прокуратура е уведомила за присъдата Адвокатска колегия-Бургас на 9. 7.2018 г.На 24. 7.2018 г адв.И. е сезирал Колегията с искане за временно преустановяване на упражняването на адвокатска професия, поради здравословни причини, в подкрепа на които не е представил доказателства.На заседанието си, проведено на 2. 8.2018 г Адвокатският съвет при АК-Бургас е взел решение: 1/ на основание чл. 22 ал. 1 т. 2 от Закона вр. чл. 5 ал. 1 т. 1 от ЗАдв (ЗАКОН ЗЗД АДВОКАТУРАТА) адв.И. да бъде отписан от регистъра на адвокатите, предвид наличието на влязлата в сила присъда, както и 2/ решение за оставяне без разглеждане на заявлението му за временно преустановяване на упражняването на адвокатска професия на основание чл. 22 ал. 1 т. 1 вр. чл. 23 ал. 1 т. 1 от ЗАдв (ЗАКОН ЗЗД АДВОКАТУРАТА).Срещу тези решения е подадена жалба от адв.И., която е оставена без уважение от Висшия адвокатски съвет с решение от 28. 9.2018 г по преписка № 1924/10. 9.2018 г в, частта за отписването на адвоката и без разглеждане в частта, относно искането за временно преустановяване упражняването на адвокатска професия.</w:t>
        <w:tab/>
        <w:br/>
        <w:tab/>
        <w:t xml:space="preserve"> </w:t>
        <w:tab/>
        <w:br/>
        <w:tab/>
        <w:t xml:space="preserve"> Адв.И. е обжалвал решението на Висшия адвокатски съвет по реда на чл. 7 вр. чл. 22 и чл. 23 от ЗАдв (ЗАКОН ЗЗД АДВОКАТУРАТА) пред ВКС, който със свое решение № 85 от 7. 6.2019 г по гр. дело № 4796/2018 г е приел, че решението за отписване на адвоката следва да бъде отменено, като постановено в противоречие с изричната разпоредба на чл. 22 ал. 2 от ЗАдв (ЗАКОН ЗЗД АДВОКАТУРАТА), съгласно която при настъпване на обстоятелство, съставляващо пречка по смисъла на чл. 5 ЗАдв. едно лице да бъде адвокат, като осъждане на лишаване от свобода за умишлено престъпление от общ характер става с решение на Адвокатския съвет след изслушване на адвоката.В случая е било нарушено правото му на защита, тъй като не е бил уведомен, нито изслушан.ВКС е приел, че решението на Висшия адвокатски съвет следва да бъде отменено и в частта относно оставяне без разглеждане на искането на адвоката за временно преустановяване упражняването на адвокатска професия, тъй като в тази част жалбата е следвало да бъде разгледана по същество. ВКС отменил двете решения на Висшия адвокатски съвет, като му е върнал преписката за произнасяне по жалбата на адв.И. срещу протоколно решение № 3. 2 по протокол № 7/2. 8.2018 г от заседанието на АС при АК-Бургас относно заявлението за временно преустановяване упражняването на адвокатска професия.</w:t>
        <w:tab/>
        <w:br/>
        <w:tab/>
        <w:t xml:space="preserve"> </w:t>
        <w:tab/>
        <w:br/>
        <w:tab/>
        <w:t xml:space="preserve"> С обжалваните решения от 18. 7.2019 г, Висшият адвокатски съвет е отменил решение № 3. 1 по протокол № 7/2. 8.2018 г на Адвокатския съвет при АК-Бургас, по преписка вх.№ 1924/10. 9.2018 г на Висшия адвокатски съвет за отписването на жалбоподателя от регистъра на посочената адвокатска колегия, на основание чл. 22 ал. 1 т. 2 от ЗАдв (ЗАКОН ЗЗД АДВОКАТУРАТА) като преписката е върната за ново разглеждане при спазване на процедурата по чл. 22 ал. 2 от ЗАдв (ЗАКОН ЗЗД АДВОКАТУРАТА) ; 2/ отменено е и решение № 3. 2 по протокол № 7/2. 8.2018 г на Адвокатския съвет при АК-Бургас по преписка с вх.№ 1924/10. 9.2018 г по описа на Висшия адвокатски съвет, с което е оставено без разглеждане заявлението на жалбоподателя за временно преустановяване на адвокатската професия, на основание чл. 22 ал. 1 т. 1 вр. чл. 23 ал. 1 от ЗАдв (ЗАКОН ЗЗД АДВОКАТУРАТА) и преписката е върната за произнасяне по същество.</w:t>
        <w:tab/>
        <w:br/>
        <w:tab/>
        <w:t xml:space="preserve"> </w:t>
        <w:tab/>
        <w:br/>
        <w:tab/>
        <w:t xml:space="preserve"> ВКС, състав на Трето гражданско отделение намира, че жалбата е процесуално недопустима. </w:t>
        <w:tab/>
        <w:br/>
        <w:tab/>
        <w:t xml:space="preserve"> </w:t>
        <w:tab/>
        <w:br/>
        <w:tab/>
        <w:t xml:space="preserve"> Върховният касационен съд е компетентен да упражни контрол за законосъобразност на решенията на Висшия адвокатски съвет само в предвидените в закона случаи. Законът за адвокатурата урежда изчерпателно хипотезите, в които актовете на Висшия адвокатски съвет подлежат на съдебен контрол, както следва: 1/ решението по жалба срещу решение или мълчалив отказ на адвокатски съвет относно приемане на адвокат в адвокатска колегия /чл. 7 ЗАдв/; 2/ решението, с което се отказва на чуждестранен адвокат да представлява гражданин на своята държава пред органите на съдебната власт в Р България /чл. 10, ал. 5 ЗАдв/; 3/ решението на Висшия адвокатски съвет, с което се отказва вписване в Единния регистър на чуждестранните адвокати /чл. 16, ал. 4 ЗАдв/; 4/ решението по жалба срещу отказ на адвокатски съвет да регистрира договор за съдружие на адвокати, чуждестранни адвокати, вписани в Единния регистър на чуждестранните адвокати и адвокатски дружества /чл. 53, ал. 2 ЗАдв/; 5/ решението по жалба срещу отказ на адвокатски съвет за вписване на дружество в регистъра на адвокатската колегия /чл. 61, ал. 4 ЗАдв/. Решенията на Висшия адвокатски съвет извън изчерпателно посочените в закона хипотези, не подлежат на обжалване пред съд. Това е така, тъй като съгласно чл. 134, ал. 1 от Конституцията на Р. Б, е установено, че адвокатурата е свободна, независима и самоуправляваща се като в съответствие с това принципно положение е регламентираната в чл. 88, ал. 5 ЗАдв възможност за обжалване на решенията на адвокатските съвети пред Висшия адвокатски съвет, като решенията на Висшия адвокатски съвет подлежат на съдебен контрол само в изрично предвидените случаи, пряко свързани с възможността за упражняване на адвокатска професия. В този смисъл е налице и трайно установена съдебна практика на Върховния касационен съд /определение № 1 от 05. 01. 2011г. по гр. дело № 1869/2010г. на ІV г. о. на ВКС; определение № 366 от 05. 11. 2014 г. по гр. дело № 4883/2014 г. на ІV г. о. на ВКС; определение № 22 от 27. 01. 2015г. по гр. дело № 6379/2014 г. на ІІІ г. о. на ВКС, определение № 236 от 01. 11. 2016 г. по гр. д. № 2803/2016 г. на ІІІ г. о. на ВКС/. Доколкото в случая обжалваните решения на Висшия адвокатски съвет не попадат в изчерпателно изброените от законодателя в ЗАдв актове на Висшия адвокатски съвет, подлежащи на обжалване пред ВКС, подадената жалба на адв. И. И. жалба следва да бъде оставена без разглеждане като процесуално недопустима.</w:t>
        <w:tab/>
        <w:br/>
        <w:tab/>
        <w:t xml:space="preserve"> </w:t>
        <w:tab/>
        <w:br/>
        <w:tab/>
        <w:t xml:space="preserve"> Отделно от това следва да се отбележи, че липсва и правен интерес от обжалване на атакуваните решения, доколкото Висшият адвокатски съвет е върнал преписката в частта, относно отписването на адвоката на АК-Бургас за ново разглеждане при спазване на процедурата по чл. 22 ал. 2 от ЗАдв. с уведомяване и изслушване на жалбоподателя, т. е при съблюдаване на неговите процесуални права в процедурата.Липсва интерес и от обжалване на второто решение № 3. 2, доколкото в тази част искането обективирано в заявлението за временно преустановяване упражняването на адвокатски права следва да бъде разгледано по същество от АС при АК-Бургас, което безспорно съответства на искането на самия жалбоподател, изложено в жалбата.</w:t>
        <w:tab/>
        <w:br/>
        <w:tab/>
        <w:t xml:space="preserve"> </w:t>
        <w:tab/>
        <w:br/>
        <w:tab/>
        <w:t xml:space="preserve"> При този изход на делото, определението, с което е даден ход на делото по същество следва да бъде отменено, подадената жалба като процесуално недопустима, следва да бъде оставена без разглеждане, а производството по делото - да бъде прекратено.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ОТМЕНЯВА протоколно определение от 26. 11. 2016 г., с което е даден ход за разглеждане на спора по същество на гр. д. № 3927/2019 г. на ВКС, Трето гражданско отделение по същество.</w:t>
        <w:tab/>
        <w:br/>
        <w:tab/>
        <w:t xml:space="preserve"> </w:t>
        <w:tab/>
        <w:br/>
        <w:tab/>
        <w:t xml:space="preserve"> ОСТАВЯ БЕЗ РАЗГЛЕЖДАНЕ жалба с вх. № 2098 от 21. 08. 2019 г. на адв. И. В. И.–адвокат при АК-Бургас срещу решения от 18. 7.2019 г на Висшия адвокатски съвет: 1/ с което е отменено решение № 3. 1 по протокол № 7/2. 8.2018 г на Адвокатския съвет при АК-Бургас, по преписка вх.№ 1924/10. 9.2018 г на Висшия адвокатски съвет за отписването на И. В. И. от регистъра на посочената адвокатска колегия на основание чл. 22 ал. 1 т. 2 от ЗАдв (ЗАКОН ЗЗД АДВОКАТУРАТА), като преписката е върната за ново разглеждане при спазване на процедурата по чл. 22 ал. 2 от ЗАдв (ЗАКОН ЗЗД АДВОКАТУРАТА) ; 2/с което е отменено решение № 3. 2 по протокол № 7/2. 8.2018 г на Адвокатския съвет при АК-Бургас по преписка с вх.№ 1924/10. 9.2018 г по описа на Висшия адвокатски съвет, за оставяне без разглеждане заявлението на И. В. И. за временно преустановяване на упражняването адвокатската професия, на основание чл. 22 ал. 1 т. 1 вр. чл. 23 ал. 1 от ЗАдв (ЗАКОН ЗЗД АДВОКАТУРАТА) и преписката е върната за произнасяне по същество</w:t>
        <w:tab/>
        <w:br/>
        <w:tab/>
        <w:t xml:space="preserve"> </w:t>
        <w:tab/>
        <w:br/>
        <w:tab/>
        <w:t xml:space="preserve"> ПРЕКРАТЯВА производството по гр. д. № 3927/2019 г. по описа на ВКС, Трето гражданско отделение.</w:t>
        <w:tab/>
        <w:br/>
        <w:tab/>
        <w:t xml:space="preserve"> </w:t>
        <w:tab/>
        <w:br/>
        <w:tab/>
        <w:t xml:space="preserve"> Определението може да се обжалва пред друг тричленен състав на Върховния касационен съд в едноседмичен срок от съобщаването му на жалбоподателя.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