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№13054/21.12.2021 по адм. д. №6657/2021 на ВАС, III о., докладвано от съдия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13054 София, 21.12.2021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петнадесети ноември в състав: ПРЕДСЕДАТЕЛ:МАРИО ДИМИТРОВ ЧЛЕНОВЕ:ГАЛИНА ХРИСТОВА АЛБЕНА РАДОСЛАВОВА при секретар Свилена Маринова и с участието</w:t>
        <w:tab/>
        <w:br/>
        <w:tab/>
        <w:t xml:space="preserve">на прокурора Цветанка Бориловаизслуша докладваното от съдиятаГАЛИНА ХРИСТОВА по адм. дело № 6657/2021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директора на Басейнова дирекция „Западнобеломорски район“ гр. Благоевград към Министерство на околната среда и водите, чрез процесуалния си представител гл. юрк. Е. Гикова, против Решение № 2550 от 16.04.2021 г., постановено по адм. дело № 10957/2020 г. по описа на Административен съд София-град. В жалбата се мотивират отменителните основания на чл. 209, т. 3 от АПК и се иска отмяната на съдебния акт. Моли да бъде отменен обжалвания съдебен акт. Претендира юрисконсултско възнаграждение.</w:t>
        <w:tab/>
        <w:br/>
        <w:tab/>
        <w:t xml:space="preserve">Ответната страна – „Напоителни системи“ ЕАД, ЕИК[ЕИК], чрез пълномощника си адв. Г. Гълъбова в писмен отговор изразява становище за неоснователност на касационната жалба, съответно за правилност и законосъобразност на оспорения съдебен акт. Претендира разноски.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основателност на касационната жалба и неправилност на оспореното решение.</w:t>
        <w:tab/>
        <w:br/>
        <w:tab/>
        <w:t xml:space="preserve">Настоящата инстанция, като взе пред 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депозирана в срока по чл. 211, ал. 1 АПК, от надлежна страна и е процесуално допустима. Разгледана по същество е основателна при следните съображения:</w:t>
        <w:tab/>
        <w:br/>
        <w:tab/>
        <w:t xml:space="preserve">Производството пред първостепенния съд се е развило по жалбата на „Напоителни системи“ ЕАД против Решение № ПО-01-126 от 19.10.2020 г. на директора на Басейнова дирекция „Западнобеломорски район (БД „ЗБР“), гр. Благоевград, в което е обективиран отказ за издаване на разрешително за ползване на повърхностен воден обект „Река Рилска“ по заявление с вх. № РР-02-8/09.07.2020 г.</w:t>
        <w:tab/>
        <w:br/>
        <w:tab/>
        <w:t xml:space="preserve">С обжалваното решение съдът от първата инстанция е отменил оспорвания административен акт, върнал е преписката на административния орган за ново произнасяне при съобразяване със задължителните указания за приложение на закона и е осъдил Басейновата дирекция на заплати разноски в размер на 2 050 лв. на „Напоителни системи“ ЕАД.</w:t>
        <w:tab/>
        <w:br/>
        <w:tab/>
        <w:t xml:space="preserve">За да постанови този резултат, съдът е установил от фактическа страна, че производството пред административния орган е започнало с подаване на заявление с вх. № РР-02-8 от 09.07.2020 г., в което е обективирано искане за издаване на разрешително за водовземане от повърхностен воден обект – „Река Рилска“, с цел на ползването - напояване на земеделски земи, като към заявлението са приложени документи. Във връзка със задължението си по чл. 60, ал. 13, т. 4 от Закона за водите, при провеждането на процедурата по издаване на разрешително по чл. 44, преди изготвянето на съобщението по чл. 62а, ал. 1 и по чл. 52, ал. 1 служебно е изискана информация, чрез запитвания: по електронен път - от Националната агенция за приходите и Столична община; от Агенция Митници и от общините Кочериново, Рила, Бобошево и Благоевград за наличие или липса на задължения на „Напоителни системи“ ЕАД, ЕИК[ЕИК]. От получената информация е установено, че молителят, има задължения за публични вземания по чл. 162, ал. 2 ДОПК и неплатени изискуеми задължения за местни данъци и такси към Столична община, Община Благоевград, Община Кочериново, Община Рила и БД „ЗБР“. Въз основа на тази информация административният орган е приел, че са налице условия за постановяване на отказ за издаване на разрешително.</w:t>
        <w:tab/>
        <w:br/>
        <w:tab/>
        <w:t xml:space="preserve">При тази фактическа установеност съдът от първата инстанция е направил извод, че Решение № ПО-01-126 от 19.10.2020 г. на директора на БД „Западнобеломорски район, гр. Благоевград, в което е обективиран отказ за издаване на разрешително за ползване на повърхностен воден обект „Река Рилска“ по заявление с вх. № РР-02-8 от 09.07.2020 г., е издадено от компетентния административен орган, в кръга на неговата компетентност, в предписаната от закона форма, но при допуснато съществено противоречие с административно производствените правила, поради което е незаконосъобразно – постановено в нарушение на императивната разпоредба на чл. 61, ал. 3 ЗВ.</w:t>
        <w:tab/>
        <w:br/>
        <w:tab/>
        <w:t xml:space="preserve">Административният орган не е уведомил дружеството–заявител за установените несъответствия и за правото в двумесечен срок да отстрани същите, като по този начин е препятствал правно-регламентираната възможност за изпълнение на изискванията на закона и за заплащане на дължимите задължения или за разсрочването им, което е напълно допустимо и достатъчно от гледна точка на фиска. Направил е извод, че не е извършено дължимото по чл. 35 АПК разследване на спорните факти и обстоятелства и съответно - мотивиране на административния акт при точното им изясняване. Заключил е, че това нарушение на производствените правила от административния орган налага отмяна на процесното решение и връщането на делото като административната преписка за ново произнасяне, при изпълнение на законовата процедура, вкл. разпоредбата на чл. 61, ал. 3 ЗВ, като е дал указания след изтичане на предвидения двумесечен срок да се прецени изпълнението на законовите изисквания за издаване на разрешително по реда на чл. 44 ЗВ. Решението е валидно и допустимо, но е неправилно.</w:t>
        <w:tab/>
        <w:br/>
        <w:tab/>
        <w:t xml:space="preserve">Съдът е тълкувал неправилно приложимия материален закон и събраните по делото доказателства, вследствие на което е направил необосновани и незаконосъобразни правни изводи, които не се споделят от настоящата инстанция.</w:t>
        <w:tab/>
        <w:br/>
        <w:tab/>
        <w:t xml:space="preserve">Спор от фактическа страна не е налице. Преди откриване на процедурата за издаване на исканото разрешително и преди изготвянето на съобщение пои чл. 62а, ал. 1 от същия закон административният орган е извършил проверка на подаденото заявление на основание чл. 60, ал. 13, т. 4 ЗВ и е изискал служебно от Националната агенция за приходите, Агенция Митници и общините информация за наличие или липса на публични задължения на молителя. Безспорно е установено наличието на такива, при което и на осн. чл. 68, т. 10, б.„а“ ЗВ е отказал издаването на исканото разрешително.</w:t>
        <w:tab/>
        <w:br/>
        <w:tab/>
        <w:t xml:space="preserve">Доказателствата по делото, подкрепящи изводите на административния орган са официални удостоверителни документи, от чието съдържание е видно, че към датата на подаване на заявлението Напоителни системи ЕАД има неизплатени задължения: към Столична община общо в размер на 62 087. 17 лв. (разсрочени, съгласно Заповед № СОА20-РД09-1613 от 06.04.2020 г. на Кмета на Столична община за срок от 1 година), към Община Благоевград (28 855. 65 лв.), към Община Рила (924. 93 лв.) и към Община Кочериново (822. 04 лв.), както и неплатени задължения в размер на 2 000 лв. по влязло в сила Наказателно постановление на Директора на БД „ЗБР“ (Решение № 185 от 28.08.2020 г., постановено по КНАХД № 164/2020 г. по описа на АС – Кюстендил).</w:t>
        <w:tab/>
        <w:br/>
        <w:tab/>
        <w:t xml:space="preserve">Молителят не се е справил с доказателствената тежест и не е установил, с допустимите по АПК доказателства, наличието на изключенията, визирани от нормата на чл. 68, т. 10, б. „а“ от специалния закон (ЗВ), а именно публичните му задължения да са разсрочени, отсрочени или обезпечени или да са дължими по невлезли в сила актове. При тази фактическа установеност заключението на съда, че решението на административния орган е издадено в нарушение на разпоредбата на чл. 61, ал. 3 ЗВ е необосновано и неправилно.</w:t>
        <w:tab/>
        <w:br/>
        <w:tab/>
        <w:t xml:space="preserve">Съгласно чл. 68, т. 10, б. „а“ от Закона за водите, органът по чл. 52, ал. 1 от с. з. отказва издаване на разрешително, когато заявителят има задължения за публични вземания, с изключение на задължения по невлезли в сила актове, както и разсрочени, отсрочени или обезпечени задължения. Съгласно чл. 61, ал. 5 от с. з. ако при преценката по чл. 62, ал. 1, извършена в срока по ал. 2, се установи, че искането не съответства на изискванията на чл. 62, ал. 1 и са налице условията по чл. 68, органът по чл. 52, ал. 1 издава решение с мотивиран отказ за издаване на разрешително. В този случай, ако несъответствията в приложените документи по чл. 60 не влияят върху преценката по чл. 62, органът издава решението за отказ, без да изисква отстраняване на несъответствията по ал. 3. Разпоредбата е императивна, не подлежи на преценка и задължава административния орган при наличие на установени публични задължения, вкл. разсрочени, да откаже издаването на разрешително.</w:t>
        <w:tab/>
        <w:br/>
        <w:tab/>
        <w:t xml:space="preserve">След като доказателствата по делото, установяващи безспорно наличието на неизплатени задължения на дружеството за публични вземания, а именно за местни данъци и такси (ТБО), не са оборени, то изводите на административния орган, че не са налице основанията за издаване на разрешително, се явяват законосъобразни.</w:t>
        <w:tab/>
        <w:br/>
        <w:tab/>
        <w:t xml:space="preserve">При така изложените мотиви акта на административния орган се преценява за законосъобразен, издаден от компетентния административен орган, в кръга на правомощията му по закон, в предписаната от закона форма, при спазване на процесуалните правила и при правилно приложение на материалния закон.</w:t>
        <w:tab/>
        <w:br/>
        <w:tab/>
        <w:t xml:space="preserve">Решението на първоинстанционния съд е неправилно и следва да бъде отменено, като вместо него се постанови друго, с което жалбата на „Напоителни системи“ ЕАД срещу Решение № ПО-01-126 от 19.10.2020 г. на директора на Басейнова дирекция „Западнобеломорски район, гр. Благоевград, в което е обективиран отказ за издаване на разрешително за ползване на повърхностен воден обект „Река Рилска“ по заявление с вх. № РР-02-8/09.07.2020 г., да бъде отхвърлена.</w:t>
        <w:tab/>
        <w:br/>
        <w:tab/>
        <w:t xml:space="preserve">При този изход на правния спор претенцията на пълномощника на БД ЗБР за присъждане на разноски по делото е основателна и следва да бъде уважена в размер на 100 (сто) лева, представляващи юрисконсултско възнаграждение.</w:t>
        <w:tab/>
        <w:br/>
        <w:tab/>
        <w:t xml:space="preserve">Водим от горното и на основание чл. 221, ал. 2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Решение № 2550 от 16.04.2021 г., постановено по адм. дело № 10957/2020 г. по описа на Административен съд София-град и вместо това ПОСТАНОВЯВА</w:t>
        <w:tab/>
        <w:br/>
        <w:tab/>
        <w:t xml:space="preserve">ОТХВЪРЛЯ жалбата на „Напоителни системи“ ЕАД, ЕИК[ЕИК], със седалище и адрес на управление гр. София, бул. Цар Б. III, № 136, ет. 3 представлявано от изпълнителния директор С. Динева срещу Решение № ПО-01-126 от 19.10.2020 г. на директора на Басейнова дирекция „Западнобеломорски район, гр. Благоевград, в което е обективиран отказ за издаване на разрешително за ползване на повърхностен воден обект „Река Рилска“ по заявление с вх. № РР-02-8/09.07.2020 г..</w:t>
        <w:tab/>
        <w:br/>
        <w:tab/>
        <w:t xml:space="preserve">ОСЪЖДА „Напоителни системи“ ЕАД, ЕИК[ЕИК], със седалище и адрес на управление гр. София, бул. Цар Б. III, № 136, ет. 3 представлявано от изпълнителния директор С. Динева ДА ЗАПЛАТИ на Басейнова дирекция „Западнобеломорски район“ гр. Благоевград към Министерство на околната среда и водите сумата от 100 (сто) лева, представляващи разноски в настоящото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Марио Димитров</w:t>
        <w:tab/>
        <w:br/>
        <w:tab/>
        <w:t xml:space="preserve">секретар: ЧЛЕНОВЕ:/п/ Галина Христова</w:t>
        <w:tab/>
        <w:br/>
        <w:tab/>
        <w:t xml:space="preserve">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