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№340/02.12.2019 по търг. д. №2103/2019 на ВКС, ТК, II т.о., докладвано от съдия Боян Балевски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РЕ ДЕ ЛЕ Н И Е№ 340София, 02. 12. 2019 година</w:t>
        <w:tab/>
        <w:br/>
        <w:tab/>
        <w:t xml:space="preserve"> </w:t>
        <w:tab/>
        <w:br/>
        <w:tab/>
        <w:t xml:space="preserve">Върховен касационен съд на Р. Б, Търговска колегия, Второ отделение, в закрито заседание на 27 септември, две хиляди и деветнадесета година в състав:</w:t>
        <w:tab/>
        <w:br/>
        <w:tab/>
        <w:t xml:space="preserve"> </w:t>
        <w:tab/>
        <w:br/>
        <w:tab/>
        <w:t xml:space="preserve">ПРЕДСЕДАТЕЛ:ТАТЯНА ВЪРБАНОВА</w:t>
        <w:tab/>
        <w:br/>
        <w:tab/>
        <w:t xml:space="preserve"> </w:t>
        <w:tab/>
        <w:br/>
        <w:tab/>
        <w:t xml:space="preserve">ЧЛЕНОВИ:БОЯН БАЛЕВСКИ</w:t>
        <w:tab/>
        <w:br/>
        <w:tab/>
        <w:t xml:space="preserve"> </w:t>
        <w:tab/>
        <w:br/>
        <w:tab/>
        <w:t xml:space="preserve">ПЕТЯ ХОРОЗОВА</w:t>
        <w:tab/>
        <w:br/>
        <w:tab/>
        <w:t xml:space="preserve"> </w:t>
        <w:tab/>
        <w:br/>
        <w:tab/>
        <w:t xml:space="preserve"> като изслуша докладваното от съдия Балевски т. д. №2103 по описа за 2019 г. и за да се произнесе, взе предвид следното:</w:t>
        <w:tab/>
        <w:br/>
        <w:tab/>
        <w:t xml:space="preserve"> </w:t>
        <w:tab/>
        <w:br/>
        <w:tab/>
        <w:t xml:space="preserve">Подадена е молба вх.№6575/ 19. 07. 2019 от страна на Р. В. И. за отмяна по реда на чл. 303 и следващите ГПК на влязло в сила решение № 659 от 02. 03. 2017 г. по гр. д. № 12981/15 на Районен съд - Пловдив, потвърдено с решение № 70/22. 01. 18 г. по гр. д. № 1158/17 на ОС-Пловдив, с което е признато за установено по иска по чл. 422 ГПК, че Р. В. И. дължи на „17Н” ЕООД сумата от 7500 лева, </w:t>
        <w:tab/>
        <w:br/>
        <w:tab/>
        <w:t xml:space="preserve"> </w:t>
        <w:tab/>
        <w:br/>
        <w:tab/>
        <w:t xml:space="preserve">Молителят е описал обстоятелствата, които според него попадат във фактическия състав на чл. 303 ал. 1 т. 2 ГПК - образувано досъдебно производство №293/2019 на Четвърто РПУ-Пловдив</w:t>
        <w:tab/>
        <w:br/>
        <w:tab/>
        <w:t xml:space="preserve"> </w:t>
        <w:tab/>
        <w:br/>
        <w:tab/>
        <w:t xml:space="preserve">Ответната страна изпраща писмен отговор на молбата в законния срок, в който поддържа становище за нейната недопустимост, съответно неоснователност.</w:t>
        <w:tab/>
        <w:br/>
        <w:tab/>
        <w:t xml:space="preserve"> </w:t>
        <w:tab/>
        <w:br/>
        <w:tab/>
        <w:t xml:space="preserve">В изпълнение на указанията на съда, дадени по настоящото дело с разпореждане на съдията-докладчик от 27. 09. 2019 г., с допълнителна молба вх.№ 9242/31. 10. 2019 г. са потвърдени изложените по-горе обстоятелства, които според молителя представляват основания за отмяна на атакуваното по този ред решение. Копие от допълнителна молба от страна на молителя вх.№ 9242/31. 10. 2019 г. следва да се връчи на ответника по нея „17 Н”ЕООД, ЕИК[ЕИК] и на адреса на управление:гр.Асеновград, [улица], доколкото адв.А. Б. не е представил изрично пълномощно да представлява дружеството ответник и в настоящото извънредно производство по отмяна. </w:t>
        <w:tab/>
        <w:br/>
        <w:tab/>
        <w:t xml:space="preserve"> </w:t>
        <w:tab/>
        <w:br/>
        <w:tab/>
        <w:t xml:space="preserve">С оглед изложеното и на основание чл. 307 ал. 1 ГПК, съдът 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ДОПУСКА до разглеждане молба вх.№6575/ 19. 07. 2019 от страна на Р. В. И. за отмяна по реда на чл. 303 и следващите ГПК на влязло в сила решение № 659 от 02. 03. 2017 г. по гр. д. № 12981/15 на Районен съд - Пловдив, потвърдено с решение № 70/22. 01. 18 г. по гр. д. № 1158/17 на ОС-Пловдив, с което е признато за установено по иска по чл. 422 ГПК, че Р. В. И. дължи на „17Н” ЕООД сумата от 7500 лева,. </w:t>
        <w:tab/>
        <w:br/>
        <w:tab/>
        <w:t xml:space="preserve"> </w:t>
        <w:tab/>
        <w:br/>
        <w:tab/>
        <w:t xml:space="preserve">ДА се връчи, заедно с призовката за открито заседание и копие от молбата за отмяна, както и от допълнителна молба от страна на молителя вх.№ 9242/31. 10. 2019 г. на ответника по нея „17 Н”ЕООД, ЕИК[ЕИК] и на адреса на управление: [населено място], [улица], доколкото адв.А. Б. от АК-Пловдив не е представил изрично пълномощно да представлява дружеството - ответник и в настоящото извънредно производство по отмяна на влязло в сила съдебно решение. </w:t>
        <w:tab/>
        <w:br/>
        <w:tab/>
        <w:t xml:space="preserve"> </w:t>
        <w:tab/>
        <w:br/>
        <w:tab/>
        <w:t xml:space="preserve">Да се докладва по надлежния ред за насрочване в открито съдебно заседание.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