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№127/26.11.2019 по ч. нак. д. №1107/2019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127</w:t>
        <w:tab/>
        <w:br/>
        <w:tab/>
        <w:t xml:space="preserve"> </w:t>
        <w:tab/>
        <w:br/>
        <w:tab/>
        <w:t xml:space="preserve">гр. София, 26 ноември 2019 год.</w:t>
        <w:tab/>
        <w:br/>
        <w:tab/>
        <w:t xml:space="preserve"> </w:t>
        <w:tab/>
        <w:br/>
        <w:tab/>
        <w:t xml:space="preserve">В ИМЕТО НА НАРОДА</w:t>
        <w:tab/>
        <w:br/>
        <w:tab/>
        <w:t xml:space="preserve"> </w:t>
        <w:tab/>
        <w:br/>
        <w:tab/>
        <w:t xml:space="preserve">Върховният касационен съд на Р. Б, трето наказателно отделение в закрито заседание на двадесет и шести ноември през две хиляди и деветнадесета година в състав</w:t>
        <w:tab/>
        <w:br/>
        <w:tab/>
        <w:t xml:space="preserve"> </w:t>
        <w:tab/>
        <w:br/>
        <w:tab/>
        <w:t xml:space="preserve"> ПРЕДСЕДАТЕЛ: ДАНИЕЛА АТАНАСОВА ЧЛЕНОВЕ: АНТОАНЕТА ДАНОВА КРАСИМИРА МЕДАРОВА</w:t>
        <w:tab/>
        <w:br/>
        <w:tab/>
        <w:t xml:space="preserve"> </w:t>
        <w:tab/>
        <w:br/>
        <w:tab/>
        <w:t xml:space="preserve">при участието на секретаря и след становище на прокурора от ВКП К. Иванов, като разгледа докладваното от съдия Медарова наказателно частно дело № 1107/2019 год. и за да се произнесе, взе предвид следното:</w:t>
        <w:tab/>
        <w:br/>
        <w:tab/>
        <w:t xml:space="preserve"> </w:t>
        <w:tab/>
        <w:br/>
        <w:tab/>
        <w:t xml:space="preserve"> Производството пред ВКС е образувано по реда на чл. 43, т. 3 от НПК за промяна на местната подсъдност на н. а.х. д. № 796/2019 год. по описа на Районен съд – гр.Петрич. В писмено становище прокурорът от Върховна касационна прокуратура изтъква, че с оглед на направените отводи на всички съдии от Районен съд – гр.Петрич, са налице предпоставките на чл. 43, т. 3 от НПК за определяне от ВКС на друг, еднакъв по степен съд, който да разгледа делото. Върховният касационен съд, трето наказателно отделение, след като обсъди материалите по делото, намира, че са налице предпоставките на чл. 43, т. 3 от НПК за промяна на местната подсъдност по следните съображения: Съобразно общите правила за определяне на местната подсъдност пред Районен съд – гр.Петрич е било образувано н. а.х. д. № 796/2019 год. по описа на същия съд, по жалба на К. П. П. против наказателно постановление № 19-0314-001416 от 02. 10. 2019 год., издадено от началник на РУ – Петрич при ОД на МВР – Благоевград въз основа на съставен акт за установяване на административно нарушение със същия номер от 16. 09. 2019 год. за допуснато нарушение на чл. 98, ал. 2, т. 2 от ЗДвП, поради което на основание чл. 53 от ЗАНН и чл. 178е от ЗДвП е наложена глоба в размер на петдесет лева. Всички съдии, седем на брой, от състава на Районен съд – гр.Петрич, са се отвели от разглеждане на делото на основание чл. 29, ал. 2 от НПК с цел избягване на съмнения в обективността и безпристрастността им при разглеждане на делото, тъй като жалбоподателят по делото е съпруга на служител в ОЗ „Охрана“ – Благоевград при Районен съд – гр.Петрич, с когото са изградили професионални и колегиални взаимоотношения. С разпореждане № 830 от 12. 11. 2019 год. председателят и административен ръководител на районния съд е прекратил съдебното производство по н. а.х. д. № 796/2019 год. на Районен съд – гр.Петрич по съображения, че поради отвод на всички действащи съдии е налице невъзможност този съд да образува състав, който да разгледа делото, и е изпратил същото по компетентност на ВКС, на основание чл. 43, т. 3 от НПК за определяне на друг, еднакъв по степен съд, който да го разгледа. Върховният касационен съд, трето наказателно отделение, след като взе предвид наличните данни за направени отводи на всички действащи съдии от Районен съд – гр.Петрич, което е пречка този съд да сформира законен състав съгласно изискванията на чл. 28 от НПК, който да разгледа делото, намира, че са налице предпоставките на чл. 43, т. 3 от НПК за определяне на друг, еднакъв по степен съд, а именно – Районен съд – гр.Сандански. По изложените съображения и на основание чл. 43, т. 3 от НПК, Върховният касационен съд, трето наказателно отделение</w:t>
        <w:tab/>
        <w:br/>
        <w:tab/>
        <w:t xml:space="preserve"> </w:t>
        <w:tab/>
        <w:br/>
        <w:tab/>
        <w:t xml:space="preserve">ОПРЕДЕЛИ: </w:t>
        <w:tab/>
        <w:br/>
        <w:tab/>
        <w:t xml:space="preserve"> </w:t>
        <w:tab/>
        <w:br/>
        <w:tab/>
        <w:t xml:space="preserve"> ИЗПРАЩА н. а.х. д. № 796/2019 год. по описа на Районен съд – гр.Петрич за разглеждане и решаване на Районен съд – гр.Сандански. </w:t>
        <w:tab/>
        <w:br/>
        <w:tab/>
        <w:t xml:space="preserve"> </w:t>
        <w:tab/>
        <w:br/>
        <w:tab/>
        <w:t xml:space="preserve">Определението не подлежи на обжалване.</w:t>
        <w:tab/>
        <w:br/>
        <w:tab/>
        <w:t xml:space="preserve"> </w:t>
        <w:tab/>
        <w:br/>
        <w:tab/>
        <w:t xml:space="preserve"> Препис от настоящото определение да се изпрати на Районен съд – гр.Петрич за сведение. </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