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№6585/07.05.2019 по адм. д. №7315/2018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ректора на Великотърновски университет „Св. Св. Кирил и Методий”, подадена чрез процесуален представител, срещу Решение № 115 от 19. 03. 2018 г., постановено по адм. дело № 418/2017 г. по описа на Административен съд В. Т.</w:t>
        <w:tab/>
        <w:br/>
        <w:tab/>
        <w:t xml:space="preserve">С обжалваното решение, е отменена Заповед № РД-10-322/06. 03. 2017 г. на ректора на Великотърновски университет „Св. Св. Кирил и Методий” и са присъдени разноски с оглед изхода на спора. Касаторът оспорва решението като неправилно - постановено в нарушение на материалния закон и при допуснати съществени нарушения на съдопроизводствените правила. Иска се отмяна на оспорваното решение и вместо него постановяването на ново, с което да се отхвърли жалбата против оспорваната заповед. Претендират се разноски за двете съдебни инстанции.</w:t>
        <w:tab/>
        <w:br/>
        <w:tab/>
        <w:t xml:space="preserve">Ответникът – К.Д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надлежно легитимирана страна. Разгледана по същество на посочените в нея основания и в обхвата на служебната проверка по чл. 218, ал. 2 АПК, съдът приема същата за частично основателна, по следните съображения:</w:t>
        <w:tab/>
        <w:br/>
        <w:tab/>
        <w:t xml:space="preserve">С обжалваната заповед, на основание чл. 42, ал. 9, т. 8 от ЗВО (ЗАКОН ЗА ВИСШЕТО ОБРАЗОВАНИЕ) (ЗВО) и чл. 29, ал. 4 от Правилник за структурата и организацията на учебния процес и правата и задълженията на студентите във Великотърновския университет (Правилника), поради неизпълнение на задълженията по чл. 29, ал. 3, във вр. с ал. 1 от същия Правилник, а именно незаплащане или невнасяне на семестриална такса за обучение за летния семестър на академичната 2016/2017 от студенти в редовна форма на обучение, в срок до 05. 03. 2017 г. и непредставяне на вносна бележка за плащане на същата при инспектор студентско състояние в същия срок е прекъснато обучението за срок от една година, считано от летния семестър на академичната 2016/2017 година, на около 195 студента, между които и жалбоподателят в първоинстанционното производство К.Д.</w:t>
        <w:tab/>
        <w:br/>
        <w:tab/>
        <w:t xml:space="preserve">За да отмени заповедта първоинстанционният съд е приел, че последната е издадена на основание чл. 74, ал. 2, т. 2 ЗВО и представлява акт за прилагане на принудителна административна мярка (ПАМ). Тъй като последната е приложена на основание Правилника, а в съответствие с чл. 23 от ЗАНН (ЗАКОН ЗА АДМИНИСТРАТИВНИТЕ НАРУШЕНИЯ И НАКАЗАНИЯ) (ЗАНН) могат да се прилагат само ПАМ уредени в закон или указ, то така приложената ПАМ е незаконосъобразна само на това основание.</w:t>
        <w:tab/>
        <w:br/>
        <w:tab/>
        <w:t xml:space="preserve">Според съда разпоредбата на закона дава възможност студент да бъде отстранен за определен срок при системно неизпълнение на задълженията си по правилниците на висшето училище, като в случая не е налице системно неизпълнение на задълженията. Такова би било налице при три или повече нарушения за определен срок, а в настоящия случай имаме само едно нарушение, което е еднократен акт. Съдът е приел за спорно и дали има нарушение, тъй като видно от представената по делото вносна бележка, жалбоподателката е внесла дължимата се такса в срок, а именно на 23. 02. 2017 година, но не е представила бележката при инспектор студентско състояние, което представлява само непълно изпълнение на задълженията.</w:t>
        <w:tab/>
        <w:br/>
        <w:tab/>
        <w:t xml:space="preserve">При извършена служебна проверка, настоящият съдебен състав установи, че решението В ЧАСТТА, с която е отменена Заповед № РД-10-322/06. 03. 2017 г. на ректора на Великотърновски университет „Св. Св. Кирил и Методий” по отношение на останалите 193 студенти, извън жалбоподателката К.Д, е процесуално недопустимо по следните съображения:</w:t>
        <w:tab/>
        <w:br/>
        <w:tab/>
        <w:t xml:space="preserve">Като е отменил изцяло Заповед № РД-10-322/06. 03. 2017 г., а не само в частта й по отношение на К.Д, първоинстанционният съд е постановил недопустим съдебен акт. Видно от съдържанието на жалбата подадена до първоинстанционния съд, Драгнева е обжалвала Заповед № РД-10-322/06. 03. 2017 г. на ректора на Великотърновски университет „Св. Св. Кирил и Методий” единствено в частта с която е прекъснато нейното обучение. Съдът се произнесъл въпреки липсата на надлежно упражнено право на жалба, т. е. произнесъл се е свръх петитум. Това произнасяне винаги е недопустимо и касационната инстанция следва да обезсили решението и прекрати производството в тази му част.</w:t>
        <w:tab/>
        <w:br/>
        <w:tab/>
        <w:t xml:space="preserve">В останалата част, първоинстанционното решение е правилно като краен резултат по следните съображения:</w:t>
        <w:tab/>
        <w:br/>
        <w:tab/>
        <w:t xml:space="preserve">На първо място, както от правните основания посочени в обжалвана заповед, така и от нейния диспозитив се установява, че се прекъсва обучението на К.Д.С чл. 42, ал. 9, т. 8 ЗВО, висшите училища създават възможности и определят условията за прекъсване на обучението от страна на студентите, докторантите и специализантите, както и продължаването му след това. В съответствие с чл. 29, ал. 4 от Правилника, при незаплащане или невнасяне в срока по ал. 3 семестриална такса за обучение, студентът прекъсва обучението си за срок от една учебна година. Прекъсването става със заповед на ректора, която се публикува в регистъра, който се води от ВТУ на основание чл. 10 ЗВО (в модула Е-студент), и с това се счита за връчена на студента.</w:t>
        <w:tab/>
        <w:br/>
        <w:tab/>
        <w:t xml:space="preserve">Цитираната от първоинстанционния съд разпоредба на чл. 74, ал. 2, т. 2 ЗВО предвижда, че студент, докторант или специализант се отстранява от висшето училище за определен срок при системно неизпълнение на задълженията си по учебния план или правилниците на висшето училище.</w:t>
        <w:tab/>
        <w:br/>
        <w:tab/>
        <w:t xml:space="preserve">Както от диспозитива на обжалваната заповед, така и от посоченото в нея правно основание се установява, че в случая е прекъснато обучението на студента Драгнева, а не е отстранена временно от висшето училище. Ето защо както мотивите на първоинстанционния съд, така и изложеното в заключението на прокурора от ВАП и процесуалния представител на касатора в тази насока, са неотносими към предмета на правния спор.</w:t>
        <w:tab/>
        <w:br/>
        <w:tab/>
        <w:t xml:space="preserve">Съгласно чл. 29, ал. 1 от Правилника, при записване за всеки семестър, както и при презаписване на съответния семестър, студентите заплащат такса за обучение, чийто размер се определя от Министерския съвет или от Академичния съвет, като в ал. 3 е предвидено, че за летния семестър крайният срок за заплащане на таксата за редовните студенти е до 25 февруари. В случая, видно от представената по делото вносна бележка, К.Д е внесла семестриалната си такса за летния семестър за учебната 2016/2017 г. на 23. 02. 2017 г., т. е. в посочения в Правилника срок, както правилно е приел и първоинстанционният съд. В посочените като правно основание за издаване на заповедта разпоредби, липсва изискване за представяне на вносната бележка за плащане при инспектор студентско състояние в срока посочен в чл. 29, ал. 3 от Правилника, нито е заложено изискване за „заверка и записване на студента като такъв за следващия семестър”, в каквато насока са доводите на процесуалния представител на касатора.</w:t>
        <w:tab/>
        <w:br/>
        <w:tab/>
        <w:t xml:space="preserve">Така мотивиран и на основание чл. 221, ал. 2 от АПК, Върховният административен съд, състав на седмо отделениеРЕШИ: </w:t>
        <w:tab/>
        <w:br/>
        <w:tab/>
        <w:t xml:space="preserve">ОБЕЗСИЛВА Решение № 115 от 19. 03. 2018 г., постановено по адм. дело № 418/2017 г. по описа на Административен съд В. Т, в частта с която е отменена Заповед № РД-10-322/06. 03. 2017 г. на ректора на Великотърновски университет „Св. Св. Кирил и Методий” по отношение на останалите изброени в заповедта студенти, извън студента К.Д и ПРЕКРАТЯВА производството в тази му част. ОСТАВЯ В СИЛА решението в останалата му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