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№219/08.05.2025 по ч. нак. д. №423/2025 на ВКС,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219</w:t>
        <w:tab/>
        <w:br/>
        <w:tab/>
        <w:t xml:space="preserve"/>
        <w:tab/>
        <w:br/>
        <w:tab/>
        <w:t xml:space="preserve"> гр. София, 08.05.2025 г.</w:t>
        <w:tab/>
        <w:br/>
        <w:tab/>
        <w:t xml:space="preserve"/>
        <w:tab/>
        <w:br/>
        <w:tab/>
        <w:t xml:space="preserve">ВЪРХОВЕН КАСАЦИОНЕН СЪД в закрито заседание на осми май през две хиляди двадесет и пета година в следния състав: Председател:Ружена Керанова</w:t>
        <w:tab/>
        <w:br/>
        <w:tab/>
        <w:t xml:space="preserve"/>
        <w:tab/>
        <w:br/>
        <w:tab/>
        <w:t xml:space="preserve"> Членове: Румен Петров</w:t>
        <w:tab/>
        <w:br/>
        <w:tab/>
        <w:t xml:space="preserve"/>
        <w:tab/>
        <w:br/>
        <w:tab/>
        <w:t xml:space="preserve"> Спас Иванчев</w:t>
        <w:tab/>
        <w:br/>
        <w:tab/>
        <w:t xml:space="preserve"/>
        <w:tab/>
        <w:br/>
        <w:tab/>
        <w:t xml:space="preserve">като разгледа докладваното от Румен Петров Касационно частно наказателно дело № 20258003200423 по описа за 2025 година</w:t>
        <w:tab/>
        <w:br/>
        <w:tab/>
        <w:t xml:space="preserve"/>
        <w:tab/>
        <w:br/>
        <w:tab/>
        <w:t xml:space="preserve"> Производството е по реда на чл.43, т.3 от НПК.</w:t>
        <w:tab/>
        <w:br/>
        <w:tab/>
        <w:t xml:space="preserve"/>
        <w:tab/>
        <w:br/>
        <w:tab/>
        <w:t xml:space="preserve">Образувано е въз основа на определение № 26/30.04.2025 г. по нчхд № 86/2025 г. по описа на РС - Белоградчик, с което е прекратено съдебното производство и делото е изпратено по компетентност на ВКС. Върховният касационен съд, първо наказателно отделение, намира следното:</w:t>
        <w:tab/>
        <w:br/>
        <w:tab/>
        <w:t xml:space="preserve"/>
        <w:tab/>
        <w:br/>
        <w:tab/>
        <w:t xml:space="preserve">По постъпила тъжба от С. Х.А. С. с настоящ адрес в гр.Монтана, срещу С.Т. от гр.Лом, с обвинение за извършено престъпление по чл. 182, ал.2 от НК първоначално е образувано нчхд № 417/2023 г. по описа на РС - Лом. С определение № 495/06.11.2023 г. по чнд № 982/2023 г. на ВКС, III н. о. делото е изпратено за разглеждане от РС - Монтана, а в последствие - с определение № 194/14.04.2025 г. по чнд № 363/2023 г. на ВКС, III н. о. от РС - Белоградчик.</w:t>
        <w:tab/>
        <w:br/>
        <w:tab/>
        <w:t xml:space="preserve"/>
        <w:tab/>
        <w:br/>
        <w:tab/>
        <w:t xml:space="preserve">Всички съдии от третия по ред съд, определен съобразно правилата на чл.43, т.3 от НПК, също са се отвели от разглеждане на делото на основание чл.29, ал.2 от НПК, въпреки че никой от тях не е приел за основателни изложените от страните съображения за отвод. Това е обусловило необходимостта от прекратяване на производството и изпращането на делото в настоящата инстанция за пореден път.</w:t>
        <w:tab/>
        <w:br/>
        <w:tab/>
        <w:t xml:space="preserve"/>
        <w:tab/>
        <w:br/>
        <w:tab/>
        <w:t xml:space="preserve">При визираните обстоятелства и предвид невъзможността да се образува състав, който да разгледа делото, касационният състав намира, че в случая са налице основанията на чл.43, т.3 от НПК и същото следва да бъде разгледано от друг, еднакъв по степен съд, а именно - Районен съд - Велико Търново, който е извън апелативния район на съдилищата, визирани в молбите на всяка една от страните, за да бъде реализирано в максимална степен, макар и според собствените им разбирания, правото им делото да се разгледа от независим и безпристрастен съд.</w:t>
        <w:tab/>
        <w:br/>
        <w:tab/>
        <w:t xml:space="preserve"/>
        <w:tab/>
        <w:br/>
        <w:tab/>
        <w:t xml:space="preserve">С оглед изложеното и на основание чл.43, т.3 от НК Върховният касационен съд, първо наказателно отделение</w:t>
        <w:tab/>
        <w:br/>
        <w:tab/>
        <w:t xml:space="preserve"/>
        <w:tab/>
        <w:br/>
        <w:tab/>
        <w:t xml:space="preserve"> ОПРЕДЕЛИ:</w:t>
        <w:tab/>
        <w:br/>
        <w:tab/>
        <w:t xml:space="preserve"/>
        <w:tab/>
        <w:br/>
        <w:tab/>
        <w:t xml:space="preserve">ИЗПРАЩА нчхд № 86/2025 г. по описа на РС - Белоградчик за разглеждане от Районен съд - Велико Търново.</w:t>
        <w:tab/>
        <w:br/>
        <w:tab/>
        <w:t xml:space="preserve"/>
        <w:tab/>
        <w:br/>
        <w:tab/>
        <w:t xml:space="preserve"> Определението не подлежи на обжалване.</w:t>
        <w:tab/>
        <w:br/>
        <w:tab/>
        <w:t xml:space="preserve"/>
        <w:tab/>
        <w:br/>
        <w:tab/>
        <w:t xml:space="preserve"> Копие от определението да се изпрати на РС - Белоградчик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