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№11577/15.11.2021 по адм. д. №6807/2021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11577 София, 15.11.2021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седми октомври в състав: ПРЕДСЕДАТЕЛ:АННА ДИМИТРОВА ЧЛЕНОВЕ:МАРИЯ НИКОЛОВА ТИНКА КОСЕВА при секретар Светла Панева и с участието</w:t>
        <w:tab/>
        <w:br/>
        <w:tab/>
        <w:t xml:space="preserve">на прокурора Антоанета Генчеваизслуша докладваното от председателяАННА ДИМИТРОВА по адм. дело № 6807/2021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изпълнителния директора на Държавен фонд „Земеделие“, гр. София, срещу решение №2713/22.04.2021 г. по адм. дело №548/2021 г. на Административен съд – София град, с което е отменена заповед № 07/07.01.2021 г. на изпълнителния директор на Държавен фонд Земеделие. Касаторът поддържа в касационната жалба и в молба чрез процесуален представител, че обжалваното решение е неправилно - небосновано, материалноправно незаконосъобразно и постановено при съществени съдопроизводствени нарушения, иска отмяната му, присъждане на разноски и юрисконсултско възнаграждение, прави възражение за прекомерност на адвокатското възнаграждение на другата страна.</w:t>
        <w:tab/>
        <w:br/>
        <w:tab/>
        <w:t xml:space="preserve">Ответникът по касационна жалба – Д. Нанчева, с адрес в гр. София, писмен отговор, чрез процесуален представител, иска оставяне на решението в сила и присъждане на разноски за касационното производство, като прилага договор за правна защита.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</w:t>
        <w:tab/>
        <w:br/>
        <w:tab/>
        <w:t xml:space="preserve">За да постанови обжалваното решение, АССГ е установил, че с оспорената заповед е прекратено служебното правоотношение на Д. Нанчева на длъжност началник на отдел в дирекция „Селскостопански пазарни механизми“, отдел „Вино промоционални програми и лицензии“, считано от 31.12.2020 г., на основание чл.103, ал.1, т.2 от Закона за държавния служител (ЗДСл) във връзка с решение № 5015 от 28.09.2020 г. по адм. дело № 3554/2020 г. на АССГ, потвърдено с решение № 15705 от 17.12.2020 г. на ВАС, Пето отделение, което отменя заповед № 76 от 13.03.2020 г. на изпълнителния директор на Държавен фонд „Земеделие“ за прекратяване на служебното правоотношение. АССГ е изложил мотиви, че заповедта е издадена от компетентен орган, в предвидената от чл.108, ал.1 от ЗДСл писмена форма, но в нарушение на приложимото материално право. Първоинстанционният съд е приел, че оспореният административен акт е постановен в нарушение на основни принципи в административния процес, установени в чл. 4, чл. 6 и чл. 8 АПК – принципите на законност, съразмерност и равенство, както и че спорният акт е издаден при липса на предпоставките посочени като правно основание – чл. 103, ал. 1, т. 2 ЗДСл и в противоречие с целите на закона. Изводът на съда е, че подавайки заявлението за възстановяване на държавна служба на 29.12.2020 г. в деловодството на ДФЗ лично, Нанчева е изпълнила условието да се яви в съответната администрация и недвусмислено е заявила готовността си да заеме предишната си длъжност спазила преклузивния двуседмичен срок по чл. 122, ал. 1 от ЗДСл. Решението е правилно.</w:t>
        <w:tab/>
        <w:br/>
        <w:tab/>
        <w:t xml:space="preserve">Правилна е преценката на АССГ, че с подаване на заявлението за възстановяване на заеманата от нея длъжност на 29.12.2020 г. Нанчева, е упражнила в срок правото си на възстановяване, съгласно чл. 122, ал. 1 ЗДСл. Обоснован е изводът на АССГ за личното й явяване на датата, предвид показанията на свидетеля Руменов, който я е закарал до сградата на процесната дата. Липсват доказателства, оборващи показанията на свидетеля Руменов, които са и последвателни и не се отклоняват от житейската логика, поради което за съда не е имало причина да не ги кредитира. В конкретния случай, с подаване на заявлението за възстановяване на държавна служба на 29.12.2020 г. в деловодството на ДФЗ Нанчева е изпълнила условието да се яви в съответната администрация и е заявила готовността си да заеме предишната си длъжност и с това свое действие е спазила преклузивния двуседмичен срок по чл. 122, ал. 1 от ЗДСл., от което следва, че липсва предпоставка за прекратяване на служебното й правоотношение по чл. 103, ал. 1, т. 2 от ЗДСл. С неправилното прилагане на разпоредбата на чл. 103, ал. 1, т. 2 от ЗДСл, органът по назначаване е издал незаконосъобразен акт, който АССГ е отменил в съответствие със съдържанието на цитираната материално - правна норма.</w:t>
        <w:tab/>
        <w:br/>
        <w:tab/>
        <w:t xml:space="preserve">Предвид изложеното решението като правилно следва да се остави в сила. С оглед изхода на делото няма възможност за присъждане на претендираните от касатора разноски, а на ответника по касация да се присъдят направените за настоящата инстанция разноски в размер на 1 200 (хиляда и двеста) лева адвокатско възнаграждение, което не се явява прекомерно предвид фактическата и правна сложност на делото.</w:t>
        <w:tab/>
        <w:br/>
        <w:tab/>
        <w:t xml:space="preserve">По изложените съображения и на основание чл. 221, ал. 2 от АПК, Върховният административен съд, пето отделение РЕШИ:</w:t>
        <w:tab/>
        <w:br/>
        <w:tab/>
        <w:t xml:space="preserve">ОСТАВЯ В СИЛА решение №2713/22.04.2021 г. по адм. дело №548/2021 г. на Административен съд - София - град .</w:t>
        <w:tab/>
        <w:br/>
        <w:tab/>
        <w:t xml:space="preserve">ОСЪЖДА Държавен фонд „Земеделие“, гр. София, да заплати 1 200 (хиляда и двеста) лева разноски по делото на Д. Нанчева, с адрес в гр. София,[адрес].</w:t>
        <w:tab/>
        <w:br/>
        <w:tab/>
        <w:t xml:space="preserve">Решението е окончателно и не подлежи на обжалване. Вярно с оригинала, ПРЕДСЕДАТЕЛ:/п/ Анна Димитрова секретар: ЧЛЕНОВЕ:/п/ Мария Николова 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