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№3512/13.04.2022 по адм. д. №6825/2021 на ВАС, VI о., докладвано от съдия Хайгухи Бодикян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3512 София, 13.04.2022</w:t>
        <w:tab/>
        <w:br/>
        <w:tab/>
        <w:t xml:space="preserve">Върховният административен съд на Република България - Шесто отделение, в съдебно заседание на деветнадесети януари в състав: ПРЕДСЕДАТЕЛ:ТОДОР ТОДОРОВ ЧЛЕНОВЕ:РОСЕН ВАСИЛЕВХАЙГУХИ БОДИКЯН при секретар и с участието на прокурора изслуша докладваното от съдиятаХАЙГУХИ БОДИКЯН по адм. дело № 6825/2021</w:t>
        <w:tab/>
        <w:br/>
        <w:tab/>
        <w:t xml:space="preserve">Производството е по реда на чл. 248, ал. 1 от Гражданския процесуален кодекс /ГПК/, във вр. с чл. 144 от Административнопроцесуалния кодекс /АПК/.</w:t>
        <w:tab/>
        <w:br/>
        <w:tab/>
        <w:t xml:space="preserve">Образувано е по молба на директора на Териториално поделение на Национален осигурителен институт /ТП на НОИ/ – Ямбол, чрез старши юрисконсулт А. Стоянова за допълване на решение № 1619 от 21.02.2022 г., постановено по адм. дело № 6825/2021 г. на Върховен административен съд в частта за разноските. С молбата се претендира присъждането на такива в размер на 200,00 лева, представляващи юрисконсултско възнаграждение за двете съдебни инстанции и заплатена държавна такса в размер на 200,00 лева.</w:t>
        <w:tab/>
        <w:br/>
        <w:tab/>
        <w:t xml:space="preserve">Ответникът – М. Стоянова не е изразила становище в срока по чл. 248, ал. 2 от ГПК.</w:t>
        <w:tab/>
        <w:br/>
        <w:tab/>
        <w:t xml:space="preserve">Настоящият състав на Върховния административен съд намира молбата като подадена в срока по чл. 248, ал. 1 от ГПК за процесуално допустима, а разгледана по същество за основателна.</w:t>
        <w:tab/>
        <w:br/>
        <w:tab/>
        <w:t xml:space="preserve">Производството пред Върховния административен съд е образувано по касационна жалба на директора на ТП на НОИ – Ямбол против решение № 102 от 17.05.2021 г. по адм. дело № 50/2021 г. на Административен съд - Ямбол, с което е било отменено решение № 2153-28-14 от 09.02.2021 г. на директора на ТП на НОИ – Ямбол и разпореждане № 281-03-184-4 от 16.12.2020 г. на ръководителя за осигуряването за безработицата към ТП на НОИ – Ямбол и са присъдени разноски. С решение № 1619 от 21.02.2022 г., постановено по адм. дело № 6825/2021 г. на ВАС е отменено решението на първоинстанционния съд и е отхвърлена жалбата на М. Стоянова.</w:t>
        <w:tab/>
        <w:br/>
        <w:tab/>
        <w:t xml:space="preserve">Въпреки благоприятния за ищеца по касационната жалба изход на спора, настоящият съдебен състав е пропуснал да се произнесе по правото на страната за дължимите съдебни разноски представляващи юрисконсултско възнаграждение за двете съдебни инстанции и заплатената държавна такса. Искането за присъждане на разноски е направено от ищеца своевременно с представеното становище от 09.09.2021 г. с което моли да бъдат присъдени такива.</w:t>
        <w:tab/>
        <w:br/>
        <w:tab/>
        <w:t xml:space="preserve">Предвид това на молителя с настоящото определение следва да бъдат присъдени в размер на 400,00 лв. юрисконсултско възнаграждение, определено на 200,00 лв. и заплатена държавна такса пред настоящата съдебна инстанция в размер на 200,00 лв.</w:t>
        <w:tab/>
        <w:br/>
        <w:tab/>
        <w:t xml:space="preserve">Водим от горното и на основание чл. 248, ал. 3 от ГПК, във връзка с чл. 144 от АПК, Върховният административен съд състав на шесто отделение, ОПРЕДЕЛИ:</w:t>
        <w:tab/>
        <w:br/>
        <w:tab/>
        <w:t xml:space="preserve">ДОПЪЛВА решение № 1619 от 21.02.2022 г., постановено по адм. дело № 6825/2021 г. на Върховен административен съд в частта за разноските, както следва:</w:t>
        <w:tab/>
        <w:br/>
        <w:tab/>
        <w:t xml:space="preserve">ОСЪЖДА М. Стоянова да заплати на Териториално поделение на Национален осигурителен институт - Ямбол сумата от 400,00 (четиристотин) лева, представляващи разноски по делото. Определението не подлежи на обжалване. Вярно с оригинала, ПРЕДСЕДАТЕЛ:/п/ Тодор Тодоров</w:t>
        <w:tab/>
        <w:br/>
        <w:tab/>
        <w:t xml:space="preserve">секретар: ЧЛЕНОВЕ:/п/ Росен Василев/п/ Хайгухи Бодикян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