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№28/09.04.2020 по гр. д. №3474/2019 на ВКС, ГК, I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 на ВКС, І-во гражданско отделение стр. 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28</w:t>
        <w:tab/>
        <w:br/>
        <w:tab/>
        <w:t xml:space="preserve"> </w:t>
        <w:tab/>
        <w:br/>
        <w:tab/>
        <w:t xml:space="preserve">София, 09. 04. 2020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съдебно заседание на 25. 03. 2020 година в състав</w:t>
        <w:tab/>
        <w:br/>
        <w:tab/>
        <w:t xml:space="preserve"> </w:t>
        <w:tab/>
        <w:br/>
        <w:tab/>
        <w:t xml:space="preserve">ПРЕДСЕДАТЕЛ: Б. П </w:t>
        <w:tab/>
        <w:br/>
        <w:tab/>
        <w:t xml:space="preserve"> </w:t>
        <w:tab/>
        <w:br/>
        <w:tab/>
        <w:t xml:space="preserve">ЧЛЕНОВЕ: Т. Г</w:t>
        <w:tab/>
        <w:br/>
        <w:tab/>
        <w:t xml:space="preserve"> </w:t>
        <w:tab/>
        <w:br/>
        <w:tab/>
        <w:t xml:space="preserve"> В. Й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№ 3474 /2019 г. и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е с правно основание чл. 288 ГПК. </w:t>
        <w:tab/>
        <w:br/>
        <w:tab/>
        <w:t xml:space="preserve"> </w:t>
        <w:tab/>
        <w:br/>
        <w:tab/>
        <w:t xml:space="preserve">Образувано е по касационна жалба от 03. 07. 2019 г. на Р. Д. С., Н. Д. А., Р. Х. Х., З. Х. А., Д. А. Д. и П. Г. Т. срещу решение № 625 от 21. 05. 2019 г. по в. гр. д.№ 2392 от 2018 г. на Варненски окръжен съд.</w:t>
        <w:tab/>
        <w:br/>
        <w:tab/>
        <w:t xml:space="preserve"> </w:t>
        <w:tab/>
        <w:br/>
        <w:tab/>
        <w:t xml:space="preserve">Процесуалният представител на насрещните страни адв. С. С. е уведомил съда, че жалбоподателят Д. А. Д. е починал на 24. 08. 2019 г. и негови наследници са съпругата му Е. Г. Д., дъщеря му Р. Д. Ц. и сина му Д. Д. Д..</w:t>
        <w:tab/>
        <w:br/>
        <w:tab/>
        <w:t xml:space="preserve"> </w:t>
        <w:tab/>
        <w:br/>
        <w:tab/>
        <w:t xml:space="preserve">Съдът извърши служебно справка от Главна дирекция Гражданска регистрация и установи, че действително жалбоподателят Д. А. Д. е починал на 24. 08. 2019 г. и негови наследници по закон са съпругата му Е. Г. Д., дъщеря му Р. Д. Ц. и сина му Д. Д. Д., които следва да бъдат конституирани на мястото на починалата страна, а починалият – заличен. </w:t>
        <w:tab/>
        <w:br/>
        <w:tab/>
        <w:t xml:space="preserve"> </w:t>
        <w:tab/>
        <w:br/>
        <w:tab/>
        <w:t xml:space="preserve">На основание чл. 227 ГПК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КОНСТИТУИРА като страни по делото на страната на касационните жалбоподатели Е. Г. Д. с ЕГН [ЕГН] и адрес: [населено място], район Приморски, [улица],ет. 1, Р. Д. Ц. с ЕГН [ЕГН] и адрес: [населено място], район А., [улица], № 13 и Д. Д. Д. с ЕГН [ЕГН] и адрес: [населено място], район Приморски, [улица], като правоприемници на починалия на 24. 08. 2019 г. жалбоподател Д. А. Д. с ЕГН [ЕГН].</w:t>
        <w:tab/>
        <w:br/>
        <w:tab/>
        <w:t xml:space="preserve"> </w:t>
        <w:tab/>
        <w:br/>
        <w:tab/>
        <w:t xml:space="preserve">Заличава Д. А. Д. като страна по делото.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