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№2268/18.02.2014 по адм. д. №9564/2013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/АПК/.</w:t>
        <w:tab/>
        <w:br/>
        <w:tab/>
        <w:t xml:space="preserve">Образувано е по касационна жалба на Я. М. К. от гр. П., подадена чрез упълномощен адв. И. Д., против решение № 1186 от 14. 05. 2013 г., постановено от Административен съд - Варна, Второ отделение, дванадесети състав, по адм. д. № 192/2013 г. С жалбата се релевират касационни основания по чл. 209, т. 3 от АПК и се оспорват изводите на съда за неоснователност на жалбата срещу процесната заповед на кмета на О. В.. Касационният жалбоподател твърди, че оспорения индивидуален административен акт е издаден при неизяснена фактическа обстановка и при неправилно тълкуване на приложимия материален закон. М. В. административен съд да отмени обжалваното решение и оспорения административен акт като неправилни и незаконосъобразни. Претендира присъждане на разноски за двете съдебни инстанции.</w:t>
        <w:tab/>
        <w:br/>
        <w:tab/>
        <w:t xml:space="preserve">Ответникът - кметът на О. В., чрез процесуалния си представител юрк. М. Д., оспорва касационната жалба с писмено възражение, с което пледира за отхвърлянето й като неоснователна и за потвърждаване на обжалвания съдебен акт като законосъобразно постановен, както и за присъждане на юрисконсултско възнаграждение.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жалба, защото съдът е изяснил релевантните за спора факти и обстоятелства, съобразил се е с всички възражения и доводи на страните и е приложил правилно нормативната уредба. Според участващия в делото прокурор съдът правилно е приел, че участник, който е пропуснал дадена цена продължава участието си, освен ако изрично обяви, че се отказва от по – нататъшно участие в наддаването, което се отбелязва в протокола от търга. Счита за неоснователни доводите на жалбоподателя, че той не е следвало да бъде класиран на второ място в проведения търг.</w:t>
        <w:tab/>
        <w:br/>
        <w:tab/>
        <w:t xml:space="preserve">Като прецени доводите на страните и данните по делото, Върховният административен съд, четвърто отделение, намира касационната жалба за ПРОЦЕСУАЛНО ДОПУСТИМА - подадена от надлежна страна в срока, визиран в чл. 211, ал. 1 от АПК.</w:t>
        <w:tab/>
        <w:br/>
        <w:tab/>
        <w:t xml:space="preserve">Разгледана по същество касационната жалба е НЕОСНОВАТЕЛНА по следните съображения:</w:t>
        <w:tab/>
        <w:br/>
        <w:tab/>
        <w:t xml:space="preserve">С обжалваното решение № 1186 от 14. 05. 2013 г., е отхвърлена жалбата на Я. М. К. от гр. П., подадена против заповед № 5144/18. 12. 2012 г. на кмета на О. В. и жалбоподателят е осъден да заплати на ответника разноски в размер на 150 лв. - юрисконсултско възнаграждение. За да достигне до този резултат, АС – Варна е приел, че оспорената заповед е издадена от компетентен орган в рамките на неговата териториална и материална компетентност, в предвидената в чл. 59, ал. 2 АПК форма и в съответствие с административно – производствените правила. Счел е, че заповедта, с която е наредено провеждането на процесния публичен търг с явно наддаване, съдържа всички реквизити, посочени в чл. 83, ал. 2 НРПУРОИ на Общински съвет - Варна, като подробно са описани условията и реда за провеждане на търга. На следващо място съдът е установил, че при провеждането на търга, в съответствие с чл. 90, ал. 1 от НРПУРОИ преди да започне наддаването, председателят на тръжната комисия е поканил всички допуснати участници в търга да потвърдят устно началната тръжна цена; наддаването е започнало с обявяване от председателя на комисията на началната тръжна цена и стъпка на наддаване с оглед разпоредбата на чл. 92 от НРПУРОИ. Съдът е установил, че видно от протокола от проведения търг на 07. 12. 2012 г., в него в табличен вид са отразени обявяванията на участниците, като за жалбоподателя е видно отразяване на цена 42 063, 00 лв. – „пропуска“; на цена 44 867, 20 лв. - „пропуска“; на цена 47 671, 40 лв. – „отказва се”. В същото време за участник под № 1 – М. Г. П. е видно потвърждаване на цена 44 867, 20 лв., поради което и същият е обявен за спечелил търга. Протоколът е подписан от всички членове на тръжната комисия в съответствие с изискванията на чл. 94, ал. 2 от НРПУРОИ. При така направените в протокола отразявания, съдът е приел за неоснователно възражението на жалбоподателя, че след като не е потвърдил изрично цена по – висока от 36 454, 60 лв., не е следвало да бъде класиран на второ място в проведения публичен търг. В тази връзка съдът е изложил, че съгласно чл. 92, ал. 4 от Наредбата, в случай, че участник в търга откаже да обяви цена, която е по – висока от предходната с една стъпка на наддаване, председателят поканва следващия поред участник да обяви същата цена. Участникът, пропуснал дадена цена, продължава участието си освен, ако изрично обяви, че се отказва от по – нататъшно участие в наддаването, което се отбелязва в протокола от търга. Съдът е приел за безспорно, че жалбоподателят не е наддавал и че е пропускал обявените цени 42 063, 00 лв. и 44 867, 20 лв., като изричното му волеизявление е било да се откаже на цена 47 671, 40 лв. При така установените факти първоинстанционният съд е приел, че оспорената заповед е законосъобразна, като незнанието на реда за провеждане и отразяване на изявленията в търга по реда на НРПУРОИ не изключва жалбоподателя, нито от кръга на участниците, нито опорочава процедурата по провеждане на публичния търг, нито препятства възможността да бъде класиран на второ място.</w:t>
        <w:tab/>
        <w:br/>
        <w:tab/>
        <w:t xml:space="preserve">При осъществената служебна проверка по реда на чл. 218, ал. 2 от АПК, настоящият съдебен състав установи, че обжалваното решение е валидно, допустимо и съответстващо на приложимите материалноправни норми. При постановяване на атакувания съдебен акт не са допуснати нарушения, съставляващи касационни основания, които изискват отмяната му. Въз основа на цялостно изяснена фактическа и правна обстановка, след обсъждане доводите на страните и правнорелевантните факти, първоинстанционният съд е произнесъл законосъобразно решение, което следва да остане в сила. Това е така, защото по делото е безспорно установено, че за класиран на първо място в процесния търг за продажба на общински недвижим имот, е обявен участникът М. Г. П., с предложена най - висока цена от 44 867, 20 лв. Установено е също така, че този участник с молба - декларация от 10. 12. 2012 г. се е отказал от правото си да закупи имота – предмет на търга. С докладна записка до кмета на О. В. от 07. 01. 2013 г., директорът на дирекция „Общинска собственост, икономика и стопански дейности” в О. В. и председател на тръжната комисия, с оглед декларирания отказ на спечелилия търга участник и на основание чл. 95 от НРПУРОИ, е предложил да се издаде заповед и сключи договор за продажба с класирания на второ място участник, с цена от 42 063, 00 лв. С писмо от 07. 01. 2013 г., касаторът Я. М. К., в качеството му на класиран на второ място в проведения търг, с достигната цена от 42 063, 00 лв., е поканен да декларира желанието си да сключи договор с Кмета на О. В. да закупи процесния имот. Същият в заявление до О. В. е възразил, че не е потвърждавал цена по – висока от 36 454. 60 лв., поради което не следва да се счита за класиран на второ място. Издадена е оспорената Заповед № 5144/18. 12. 2012 г. на Кмета на О. В., с която е наредено процесният имот да бъде продаден на Я. М. К. за сумата от 42 063, 00 лв.</w:t>
        <w:tab/>
        <w:br/>
        <w:tab/>
        <w:t xml:space="preserve">Настоящият съдебен състав с оглед фактите, установени по делото и предвид обявяванията на участниците, записани в протокола от 07. 01. 2013 г. за провеждане на процесния търг, намира за неоснователни възраженията на касатора, че след като той не е потвърдил цена по – висока от 36 454. 60 лв. (включително не е потвърдил и цена от 42 063, 00 лв.), то той не следва да бъде класиран на второ място. Съгласно чл. 92, ал. 4 от НРПУРОИ, в случай, че участник в търга откаже да обяви цена, която е по висока от предходната с една стъпка на наддаване, председателят поканва следващия по ред участник да обяви същата цена. Участникът, пропуснал дадена цена, продължава участието си освен, ако изрично обяви, че се отказва от по – нататъшно участие в наддаването, което се отбелязва в протокола от търга.</w:t>
        <w:tab/>
        <w:br/>
        <w:tab/>
        <w:t xml:space="preserve">По делото е безспорно установено, че обявените цени от 42 063, 00 лв. и 44 867, 20 лв. са пропускани от касатора, като тези му действия, съгласно разпоредбата на чл. 92, ал. 4 от НРПУРОИ, следва да бъдат тълкувани като волеизявление за продължаване на участието му в търга, до изричното му отказване при достигната цена от 47 671, 40 лв. Неоснователни са твърденията му, че той е останал на стъпка № 3 в наддаването - 36 454. 60 лв. Касаторът е потвърдил тази цена, но той е продължил участието си в търга, чрез пропускане на следващите две стъпки на наддаване до отказването му при достигната цена от 47 671, 40 лв., докато участник № 3 в търга – Г. С. е продължила участието си в търга до отказването й при достигната цена от 42 063, 00 лв.</w:t>
        <w:tab/>
        <w:br/>
        <w:tab/>
        <w:t xml:space="preserve">При тези данни Я. М. К. е участникът в търга, който следва да бъде класиран на второ място, поради което след отказа на класирания на първо място, законосъобразно с оспорената заповед именно касаторът е определен за купувач на имота при достигната цена от 42 063, 00 лв.</w:t>
        <w:tab/>
        <w:br/>
        <w:tab/>
        <w:t xml:space="preserve">По изложените съображения решаващият съдебен състав намира, че обжалваното решение не страда от инвокираните с касационната жалба пороци, което налага отхвърлянето й.</w:t>
        <w:tab/>
        <w:br/>
        <w:tab/>
        <w:t xml:space="preserve">С оглед изхода на спора претенцията на касатора за присъждане на разноски се оставя без уважение. На основание на чл. 143, ал. 4 от АПК във връзка с чл. 78, ал. 8 от ГПК на ответника следва да бъде присъдено юрисконсултско възнаграждение в размер на 150 лв.</w:t>
        <w:tab/>
        <w:br/>
        <w:tab/>
        <w:t xml:space="preserve">На основание на горното и на чл. 221, ал. 2, предложение първо от АПК, Върховният административен съд, четвърто отделение, РЕШИ:</w:t>
        <w:tab/>
        <w:br/>
        <w:tab/>
        <w:t xml:space="preserve">ОСТАВЯ В СИЛА РЕШЕНИЕ № 1186 от 14. 05. 2013 г., постановено от Административен съд - Варна, Второ отделение, дванадесети състав, по адм. д. № 192/2013 г.</w:t>
        <w:tab/>
        <w:br/>
        <w:tab/>
        <w:t xml:space="preserve">ОСЪЖДА Я. М. К. от гр. П. да заплати в полза на община В. разноски в размер на 150 (сто и петдесет) лева, представляващи юрисконсултско възнаграждение. РЕШЕНИЕТО е окончателно. Вярно с оригинала, ПРЕДСЕДАТЕЛ: /п/ Р. М. секретар: ЧЛЕНОВЕ: /п/ Д. Г./п/ М. Д. Д.Г.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