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№8975/24.07.2008 по адм. д. №3719/2008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Д. З., против решение № 48 /16. 01. 2008 г, постановено по адм. д. № 67 /2007 г, на Административен съд - Силистра. С доводи за неправилност и необоснованост на обжалваното решение се иска отмяната му. Ответните страни не вземат становище по жалбата.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съд, второ отделение като взе предвид, че жалбата е постъпила в срока по чл. 211, ал. 1 АПК, намира същата за процесуално допустима.</w:t>
        <w:tab/>
        <w:br/>
        <w:tab/>
        <w:t xml:space="preserve">Разгледана по същество е НЕОСНОВАТЕЛНА, по следните съображения:</w:t>
        <w:tab/>
        <w:br/>
        <w:tab/>
        <w:t xml:space="preserve">С обжалваното решение е отхвърлена като неоснователна жалбата на касатора - Д. З., против Заповед № ДК-02-СС-8 / 03. 09. 2007 г, на началника на РДНСК - Силистра, издадена на основание чл. 225, ал. 1, във вр. чл. 222, ал. 1, т. 10 ЗУТ, с която е наредено премахването на незаконен строеж: "Двуетажна сграда, подпорна стена и ограда", изграден в ПИ № 4514, включен в регулационните граници на гр. С. и ПИ № 5050005, по кадастрален план на новообразуваните имоти в м. "М. Т.", в землището на гр. С.. За да постанови този резултат административния съд е приел, че е налице незаконен строеж, поради което същият подлежи на премахване по силата на чл. 225, ал. 1, ЗУТ. С оглед изложеното съдът е направил извода, че издадената заповед за премахване на незаконния строеж от началника на РДНСК е правилна и законосъобразна.</w:t>
        <w:tab/>
        <w:br/>
        <w:tab/>
        <w:t xml:space="preserve">При постановяване на решението не е допуснато нарушение на закона.</w:t>
        <w:tab/>
        <w:br/>
        <w:tab/>
        <w:t xml:space="preserve">Заповедта на началника на РДНСК - Силистра е издадена след изпълнение на процедурата по чл. 225, ал. 3 ЗУТ. Съставенени са: констативен акт № СС-535-34 /13. 12. 2006 г, и констативен акт № СС-535-1 /02. 02. 2007 г, Заповед № ДК-09-29 /29. 12. 2006 г, от началника на РДНСК - Силистра, на основание чл. 224, ал. 7 ЗУТ, с които е установено незаконното строителство на двуетажна, масивна жилищна сграда, подпорна стена и ограда. Строежът е изграден без нужните строителни книжа: одобрени строителни книжа, проекти, разрешение за строеж, с което са нарушени чл. 137, ал. 3 и чл. 148, ал. 1 ЗУТ. Нарушена е и разпоредбата на чл. 183, ал. 3 ЗУТ, както и по чл. 137, ал. 3 ЗУТ, въпросния строеж не е изпълнен в съответствие с предвижданията на ПУП. Строежът е неузаконим, тъй като е изграден по време действието на ЗУТ - строителството е започнало през м. юни 2006 г, и процедурата по § 184 ПЗР ЗИД на ЗУТ е неприложима.</w:t>
        <w:tab/>
        <w:br/>
        <w:tab/>
        <w:t xml:space="preserve">Законосъобразно е прието от съда, че е налице незаконен строеж, който подлежи на премахване по реда на чл. 225, ал. 1 АПК. Издаденият на това основание административен акт от компетентния орган е законосъобразен. Решението на Административен съд - Силистра следва да бъде оставено в сила. По изложените съображения и на основание чл. 221, ал. 2 АПК, Върховният административен съд, второ отделение, РЕШИ: ОСТАВЯ В СИЛА решение №</w:t>
        <w:tab/>
        <w:br/>
        <w:tab/>
        <w:t xml:space="preserve">48 /16. 01. 2008 г, постановено по адм. д. № 67 /2007 г, на Административен съд - Силистра. РЕШЕНИЕТО не подлежи на обжалване. Вярно с оригинала, ПРЕДСЕДАТЕЛ: /п/ С. Н. секретар: ЧЛЕНОВЕ: /п/ З. Т./п/ Д. Р.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