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№12/23.01.2020 по гр. д. №540/2019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540 от 2019 г. на ВКС на РБ, ГК, първо отделение</w:t>
        <w:tab/>
        <w:br/>
        <w:tab/>
        <w:t xml:space="preserve"/>
        <w:tab/>
        <w:br/>
        <w:tab/>
        <w:t xml:space="preserve"> № 12</w:t>
        <w:tab/>
        <w:br/>
        <w:tab/>
        <w:t xml:space="preserve"> </w:t>
        <w:tab/>
        <w:br/>
        <w:tab/>
        <w:t xml:space="preserve"> София, 23. 01. 2020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втори януари две хиляди и двадесета година в състав: </w:t>
        <w:tab/>
        <w:br/>
        <w:tab/>
        <w:t xml:space="preserve"> </w:t>
        <w:tab/>
        <w:br/>
        <w:tab/>
        <w:t xml:space="preserve"> ПРЕДСЕДАТЕЛ: ТЕОДОРА ГРОЗДЕВА ЧЛЕНОВЕ: ВЛАДИМИР ЙОРДАНОВ</w:t>
        <w:tab/>
        <w:br/>
        <w:tab/>
        <w:t xml:space="preserve"> </w:t>
        <w:tab/>
        <w:br/>
        <w:tab/>
        <w:t xml:space="preserve"> ВАНЯ АТАНАСОВА </w:t>
        <w:tab/>
        <w:br/>
        <w:tab/>
        <w:t xml:space="preserve"> </w:t>
        <w:tab/>
        <w:br/>
        <w:tab/>
        <w:t xml:space="preserve">като взе предвид докладваното от съдия Т.Гроздева гр. д.№ 540 от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248 ГПК. </w:t>
        <w:tab/>
        <w:br/>
        <w:tab/>
        <w:t xml:space="preserve"> </w:t>
        <w:tab/>
        <w:br/>
        <w:tab/>
        <w:t xml:space="preserve">Гр. д.№ 540 от 2019 г. на ВКС, ГК, първо г. о. е било образувано по касационна жалба на Р. С. А., М. К. А. и С. К. П. срещу решение № V-120 от 09. 11. 2018 г. по в. гр. д.№ 1438 от 2018 г. на Бургаски окръжен съд.</w:t>
        <w:tab/>
        <w:br/>
        <w:tab/>
        <w:t xml:space="preserve"> </w:t>
        <w:tab/>
        <w:br/>
        <w:tab/>
        <w:t xml:space="preserve">С решение № 182 от 26. 11. 2019 г. по настоящото дело ВКС, ГК, първо отделение е отменил обжалваното въззивно решение и е върнал делото за ново разглеждане от друг състав на Бургаски окръжен съд.</w:t>
        <w:tab/>
        <w:br/>
        <w:tab/>
        <w:t xml:space="preserve"> </w:t>
        <w:tab/>
        <w:br/>
        <w:tab/>
        <w:t xml:space="preserve">С молба вх.№ 10596 от 09. 12. 2019 г. касаторите са направили искане от ВКС да допълни решението си на основание чл. 248 ГПК, като им присъди претендираните от тях разноски за касационната инстанция, съгласно представения списък по чл. 80 ГПК.</w:t>
        <w:tab/>
        <w:br/>
        <w:tab/>
        <w:t xml:space="preserve"> </w:t>
        <w:tab/>
        <w:br/>
        <w:tab/>
        <w:t xml:space="preserve">Ответниците по молбата Д. М. Т., М. Н. А. и Б. Н. А. оспорват молбата и молят същата да бъде оставена без уважение. </w:t>
        <w:tab/>
        <w:br/>
        <w:tab/>
        <w:t xml:space="preserve"> </w:t>
        <w:tab/>
        <w:br/>
        <w:tab/>
        <w:t xml:space="preserve">Върховният касационен съд, ГК, състав на първо отделение по подадената молба приема следното: Молбата е допустима - подадена е от легитимирани лица /касатори/ и преди изтичане на преклузивния едномесечен срок по чл. 248, ал. 1 ГПК /решението на ВКС е постановено на 26. 11. 2019 г., а молбата е подадена на 09. 12. 2019 г./.</w:t>
        <w:tab/>
        <w:br/>
        <w:tab/>
        <w:t xml:space="preserve"> </w:t>
        <w:tab/>
        <w:br/>
        <w:tab/>
        <w:t xml:space="preserve">По същество молбата е неоснователна и като такава следва да се остави без уважение поради следното: С решението от 26. 11. 2019 г., чието допълване в частта за разноските се претендира, настоящият състав на ВКС, ГК, първо г. о. е отменил обжалваното въззивно решение и е върнал делото за ново разглеждане от друг състав на Бургаския окръжен съд. Съгласно чл. 294, ал. 2 от ГПК при връщане на делото за ново разглеждане от друг състав на въззивния съд, разноските по водене на делото пред ВКС следва да се присъдят съобразно крайния изход на спора не от ВКС, а от въззивният съд, на който делото се връща за ново разглеждане. Поради това, като не е присъдил разноски на касаторите за водене на делото във ВКС, съставът на ВКС, ГК, първо г. о. не е допуснал непълнота в решението си от 26. 11. 2019 г. </w:t>
        <w:tab/>
        <w:br/>
        <w:tab/>
        <w:t xml:space="preserve"> </w:t>
        <w:tab/>
        <w:br/>
        <w:tab/>
        <w:t xml:space="preserve">Воден от горното и на основание чл. 248 ГПК, Върховният касационен съд на Р. Б, Гражданска колегия, състав на първо отделение </w:t>
        <w:tab/>
        <w:br/>
        <w:tab/>
        <w:t xml:space="preserve"> </w:t>
        <w:tab/>
        <w:br/>
        <w:tab/>
        <w:t xml:space="preserve"> ОПРЕДЕЛИ: </w:t>
        <w:tab/>
        <w:br/>
        <w:tab/>
        <w:t xml:space="preserve"> </w:t>
        <w:tab/>
        <w:br/>
        <w:tab/>
        <w:t xml:space="preserve">ОСТАВЯ БЕЗ УВАЖЕНИЕ подадената от Р. С. А., М. К. А. и С. К. П. молба вх.№ 10596 от 09. 12. 2019 г. за допълване на решение № 182 от 26. 11. 2019 г. по гр. д.№ 540 от 2019 г. на ВКС, ГК, първо г. о. в частта за разноските, чрез присъждане на разноски на молителите за водене на делото пред ВКС. </w:t>
        <w:tab/>
        <w:br/>
        <w:tab/>
        <w:t xml:space="preserve"> </w:t>
        <w:tab/>
        <w:br/>
        <w:tab/>
        <w:t xml:space="preserve"> Определението е окончателно и не подлежи на обжалване. </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