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№5019/10.01.2023 по нак. д. №647/2022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50197</w:t>
        <w:tab/>
        <w:br/>
        <w:tab/>
        <w:t xml:space="preserve"/>
        <w:tab/>
        <w:br/>
        <w:tab/>
        <w:t xml:space="preserve">гр. София, 10. 01. 2023 година </w:t>
        <w:tab/>
        <w:br/>
        <w:tab/>
        <w:t xml:space="preserve"/>
        <w:tab/>
        <w:br/>
        <w:tab/>
        <w:t xml:space="preserve">Върховният касационен съд на Р. Б, първо наказателно отделение, в съдебно заседание на двадесет и пети ноември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ВАЛЯ РУШАНОВА </w:t>
        <w:tab/>
        <w:br/>
        <w:tab/>
        <w:t xml:space="preserve"/>
        <w:tab/>
        <w:br/>
        <w:tab/>
        <w:t xml:space="preserve"> ЧЛЕНОВЕ: Х. М. К ШЕКЕРДЖИЕВ</w:t>
        <w:tab/>
        <w:br/>
        <w:tab/>
        <w:t xml:space="preserve"/>
        <w:tab/>
        <w:br/>
        <w:tab/>
        <w:t xml:space="preserve">при участието на секретаря Е. М и в присъствието на прокурор Т. К, изслуша докладваното от съдия Рушанова дело № 647/2022 година и съобрази следното: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1 от НПК по касационна жалба на защитниците на подсъдимия Д. Р. И. срещу решение № 13/24. 01. 2022г., постановено по внохд № 155/21г. по описа на Софийски апелативен съд.</w:t>
        <w:tab/>
        <w:br/>
        <w:tab/>
        <w:t xml:space="preserve"/>
        <w:tab/>
        <w:br/>
        <w:tab/>
        <w:t xml:space="preserve">В жалбата се релевират оплаквания за допуснати нарушения на материалния и процесуалния закон. Изтъкнатите съображения са на плоскостта на неизпълнение на указания на ВКС със задължителен характер, дадени в предходно отменително решение на касационния съд.</w:t>
        <w:tab/>
        <w:br/>
        <w:tab/>
        <w:t xml:space="preserve"/>
        <w:tab/>
        <w:br/>
        <w:tab/>
        <w:t xml:space="preserve">Иска се отмяна на атакуваното въззивно решение.</w:t>
        <w:tab/>
        <w:br/>
        <w:tab/>
        <w:t xml:space="preserve"/>
        <w:tab/>
        <w:br/>
        <w:tab/>
        <w:t xml:space="preserve">В съдебно заседание пред ВКС защитниците на подсъдимия поддържат жалбата, като изтъкват подробни съображения в подкрепа на оплакването си за процесуална и материална незаконосъобразност на съдебния акт. Претендират се процесуални нарушения в доказателствената дейност на съда, довели до незаконосъобразния извод за престъпна съставомерност на извършеното от подсъдимия деяние и квалифицирането му като „изпиране на пари” по смисъла на чл. 253 от НК.</w:t>
        <w:tab/>
        <w:br/>
        <w:tab/>
        <w:t xml:space="preserve"/>
        <w:tab/>
        <w:br/>
        <w:tab/>
        <w:t xml:space="preserve">Представителят на прокуратурата намира жалбата за неоснователна.</w:t>
        <w:tab/>
        <w:br/>
        <w:tab/>
        <w:t xml:space="preserve"/>
        <w:tab/>
        <w:br/>
        <w:tab/>
        <w:t xml:space="preserve">Подсъдимият И., в лична защита, се присъединява към становището на защитниците си.</w:t>
        <w:tab/>
        <w:br/>
        <w:tab/>
        <w:t xml:space="preserve"/>
        <w:tab/>
        <w:br/>
        <w:tab/>
        <w:t xml:space="preserve">В последна дума моли да бъде оправдан или като алтернатива - съдебният акт на апелативния съд да бъде отменен, а делото – да бъде върнато за ново разглеждане за установяване на обективната истина.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второ поред.</w:t>
        <w:tab/>
        <w:br/>
        <w:tab/>
        <w:t xml:space="preserve"/>
        <w:tab/>
        <w:br/>
        <w:tab/>
        <w:t xml:space="preserve"> С първоинстанционната присъда, постановена по нохд № 258/17г. по описа на СГС, градският съд признал подсъдимия И. за виновен по обвинението за това, че на 16. 10. 2008 г. и на 04. 05. 2009 г. е открил и до 07. 05. 2009 г. е поддържал сметки във финансови институции - сметка в Райфайзенбанк и сметка в ПИБ и двете под чужда самоличност – К. Г. К., като лицето не е дало своето съгласие за това и е извършвал повече от два пъти – девет пъти финансови операции с имущество на обща стойност 112 875 щ. д. с левова равностойност 167 324, 18 лв., за което е предполагал, че е придобито чрез престъпление по чл. 249 от НК, престъпно ползване на данни от чужди платежни инструменти, като престъплението, чрез което е придобито имуществото, не попада под наказателната юрисдикция на Р. Б, поради което на осн. чл. 253, ал. 3, т. 2 и т. 4, вр., ал. 1, вр. ал. 7 от НК и чл. 55, ал. 1, т. 1 от НК е осъден на 11 (единадесет) месеца лишаване от свобода, чието изпълнение на осн. чл. 66, ал. 1 от НК отложил с изпитателен срок от 3 (три години).</w:t>
        <w:tab/>
        <w:br/>
        <w:tab/>
        <w:t xml:space="preserve"/>
        <w:tab/>
        <w:br/>
        <w:tab/>
        <w:t xml:space="preserve">На основание чл. 25, ал. 1 във връзка с чл. 23, ал. 1 от НК съдът групирал наложеното наказание с това по НОХД№ 2855/2010 г. по описа на СРС, НО, 99 - ти състав, като определил едно общо наказание – най-тежкото, а именно 11 (единадесет) месеца Лишаване от свобода, чието изтърпяване отложил на осн. чл. 66, ал. 1 от НК за срок от 3 години, считано от влизане на присъдата в сила.</w:t>
        <w:tab/>
        <w:br/>
        <w:tab/>
        <w:t xml:space="preserve"/>
        <w:tab/>
        <w:br/>
        <w:tab/>
        <w:t xml:space="preserve">На основание чл. 253, ал. 6 във връзка с ал. 3 във връзка с ал. 1 и ал. 7 от НК съдът присъдил в полза на държавата предметът на престъплението, представляваща левовата равностойност на извършените инкриминирани финансови операции в обща размер на 167 324, 18 лева.</w:t>
        <w:tab/>
        <w:br/>
        <w:tab/>
        <w:t xml:space="preserve"/>
        <w:tab/>
        <w:br/>
        <w:tab/>
        <w:t xml:space="preserve">По въззивна жалба на подсъдимия е образувано внохд № 885/19г. на САС, като първото въззивно производство е приключило с решение № 29/23. 01. 20г., с което първоинстанционната присъда е изцяло потвърдена.</w:t>
        <w:tab/>
        <w:br/>
        <w:tab/>
        <w:t xml:space="preserve"/>
        <w:tab/>
        <w:br/>
        <w:tab/>
        <w:t xml:space="preserve">По касационна жалба на подсъдимия, с оплакване за наличието на всички касационни основания, е образувано к. д. № 655/20г., ІІІ н. о. по описа на ВКС, НК.</w:t>
        <w:tab/>
        <w:br/>
        <w:tab/>
        <w:t xml:space="preserve"/>
        <w:tab/>
        <w:br/>
        <w:tab/>
        <w:t xml:space="preserve">С решение № 8/05. 02. 21г. по посоченото по – горе касационно дело, ВКС отменил въззивния акт и върнал делото за новото му разглеждане от друг състав на апелативния съд.</w:t>
        <w:tab/>
        <w:br/>
        <w:tab/>
        <w:t xml:space="preserve"/>
        <w:tab/>
        <w:br/>
        <w:tab/>
        <w:t xml:space="preserve"> Констатирани са редица нарушения на процесуалните правила, изразяващи се в отсъствието на анализ на събраните по делото доказателства; пренебрегването на част от тях; липсата на съпоставяне помежду им и неизпълнение на задълженията по чл. 339, ал. 2 от НПК. </w:t>
        <w:tab/>
        <w:br/>
        <w:tab/>
        <w:t xml:space="preserve"/>
        <w:tab/>
        <w:br/>
        <w:tab/>
        <w:t xml:space="preserve">Изтъкнати са съображения относно годността на определени доказателствени източници да послужат за обосноваване на фактическите изводи, предвид ненадлежното им приобщаване към доказателствения материал по делото (А. М. и П. Р. Д. Т.); игнорирането на данни, съдържащи се в разпитите на св. Б.. </w:t>
        <w:tab/>
        <w:br/>
        <w:tab/>
        <w:t xml:space="preserve"/>
        <w:tab/>
        <w:br/>
        <w:tab/>
        <w:t xml:space="preserve">В отменителното решение ясно са очертани обстоятелствата, които е следвало да бъдат предмет на допълнително изясняване и/или анализиране в контекста на инкриминираната престъпна дейност и най-вече причинността й с предикатната такава: а) отсъствието на доказателствена обезпеченост на изводите, че инкриминираните финансови операции, реализирани от подсъдимия на датата 16. 10. 2008 г. се свързват с предикатната деятелност, осъществена от лицата О. Ф. и П. Д. Т.; б) по обстоятелството, че постъпилите по сметка на св. К. суми от по 15 000 щ. д. с наредители С., Л. и Ф. П., произхождат от О. Ф. или от П. Д. Т.; в) липсата на яснота въз основа кои доказателствени източници е прието, че сумата от 15 000 щ. д. постъпила по сметка на св. К. с наредител П. Д. Т. е в резултат на реализирана от последния /или от О. Ф. престъпна деятелност; г) липсата на съображения за доказателствената основа на извода, че сумите, които Ф. е предоставил на лицата М. А., К. Д., Е. М. и А. М. представляват генериран по престъпен начин доход. Поставен е акцент и на обстоятелството, че хронологически осъждането на Ф. касаело последваща вторичната престъпна дейност, а не предхождаща такава, която да се явява предикатна на инкриминираното поведение на подсъдимия. </w:t>
        <w:tab/>
        <w:br/>
        <w:tab/>
        <w:t xml:space="preserve"/>
        <w:tab/>
        <w:br/>
        <w:tab/>
        <w:t xml:space="preserve">За това, към предходния въззивен съд е бил отправен упрек, че е следвало изрично да изложи съображения за това дали инкриминираните финасови операции по този пункт касаят предикатна дейност на Ф. и на основата на кои доказателства се обосновава причинността на предикатната дейност, генерирала имущество с престъпен произход и извършването на финансови операции с това имущество от подсъдимия, предмет на обвинение срещу касационния жалбоподател.</w:t>
        <w:tab/>
        <w:br/>
        <w:tab/>
        <w:t xml:space="preserve"/>
        <w:tab/>
        <w:br/>
        <w:tab/>
        <w:t xml:space="preserve">Проследяването в детайли на дадените в предходното отменително решение на ВКС указания по закона и запълването на доказателствената съвкупност с информация, значима за обективната съставомерност на деянието, не е самоцелно. То е необходимо в контекста на обмислянето на въпроса за наличието на самостоятелното процесуално нарушение, допуснато от въззивния съд при новото разглеждане на делото, претендирано и в касационната жалба и изразяващо се в неизпълнение на дадените от ВКС указания със задължителен характер по смисъла на чл. 355, ал. 1, т. 3 от НПК.</w:t>
        <w:tab/>
        <w:br/>
        <w:tab/>
        <w:t xml:space="preserve"/>
        <w:tab/>
        <w:br/>
        <w:tab/>
        <w:t xml:space="preserve">Това означава, че в хода на развиващото се настоящо касационно производство, ВКС следва да извърши проверка и на това в какъв обем и до каква степен са изпълнени дадените в отменителното решение, задължителни указания по отстраняване на процесуалните недостатъци, които са се отразили както на заключенията по фактите, така и на качественото съдържание на мотивите на съдебния акт.</w:t>
        <w:tab/>
        <w:br/>
        <w:tab/>
        <w:t xml:space="preserve"/>
        <w:tab/>
        <w:br/>
        <w:tab/>
        <w:t xml:space="preserve">Проследяването на развилите се пред втория въззивен състав процесуални действия, разкрива сериозните му усилия за изясняване на фактите в пълен обем, независимо от отсъствието на данни за някои от тях още в хода на досъдебното производство. Наред с това, процесуалните затруднения за разкриване на обективната истина са допълнително обусловени от трансграничния елемент на изследваната престъпна дейност, допълнително създаващ доказателствени предизвикателства от процедурен характер и изтеклия изключително продължителен период от време от извършване на инкриминираната престъпна дейност до предприемането на действия по нейното установяване и закрепване с предвидения по НПК доказателствен инструментариум. Направен е опит констатираните по - горе доказателствени дефицити да бъдат отстранени, като още в разпоредителното заседание по чл. 327 от НПК въззивният съд стриктно и с необходимата задълбоченост, е предприел действие по запълване на доказателствената съвкупност с необходимите доказателства, чрез призоваването на В. и Р. Б., О. Ф. А., Р. С., Л. М. П., Ф. М. П., П. д. Т. и А. М. и допускането им като свидетели; изискването на данни за осъждането на П. д. Т. и за какво престъпление; изготвянето на съдебна поръчка за призоваване на св. Р. и В. Б. за разпит по видеоконференция; както и изготвянето на съдебна поръчка за установяване местоположение и адрес и провеждане на видоконференция за разпит на лицата О. Ф. А., Р. С., Л. М. П., Ф. М. П., П. д. Т. и А. М..</w:t>
        <w:tab/>
        <w:br/>
        <w:tab/>
        <w:t xml:space="preserve"/>
        <w:tab/>
        <w:br/>
        <w:tab/>
        <w:t xml:space="preserve">В поредица от съдебни заседания, се е стигнало до неколкократни неуспешни видеоконференции и постъпване на писмени материали от САЩ, в резултат на двукратни запитвания от страна на въззивния съд.</w:t>
        <w:tab/>
        <w:br/>
        <w:tab/>
        <w:t xml:space="preserve"/>
        <w:tab/>
        <w:br/>
        <w:tab/>
        <w:t xml:space="preserve"> Накрая апелативният съд приобщил показанията на св. А. М. (т. 3, л. 85 от ДП) и на П. Р. Д. Т. ( т. 3, л. 96); Р. Б. ( л. 31 и л. 32, т. 12 и л. 18, 19 в т. 12 от ДП) и В. Б. ( л. 33, 34 т. 12 и л. 20, 21, т. 12 от ДП) на осн. чл. 281, ал. 10 от НПК и изслушал обясненията на подсъдимия.</w:t>
        <w:tab/>
        <w:br/>
        <w:tab/>
        <w:t xml:space="preserve"/>
        <w:tab/>
        <w:br/>
        <w:tab/>
        <w:t xml:space="preserve">След извършване на собствена аналитична и оценъчна дейност, въззивното производство по внохд № 155/21 г. по описа на САС приключило с атакуваното пред настоящата (втора по ред) касационна инстанция решение.</w:t>
        <w:tab/>
        <w:br/>
        <w:tab/>
        <w:t xml:space="preserve"/>
        <w:tab/>
        <w:br/>
        <w:tab/>
        <w:t xml:space="preserve">С него Софийски апелативен съд реализирал правомощията си по чл. 334, т. 3 и т. 6 от НПК във връзка с чл. 337, ал. 1, т. 2 и чл. 338 от НПК, като:</w:t>
        <w:tab/>
        <w:br/>
        <w:tab/>
        <w:t xml:space="preserve"/>
        <w:tab/>
        <w:br/>
        <w:tab/>
        <w:t xml:space="preserve"> - признал подсъдимият И. за НЕВИНОВЕН на 16. 10. 2008 година да е наредил превод в размер на 11 000 щатски долари по сметка в Руска банка на Б.; </w:t>
        <w:tab/>
        <w:br/>
        <w:tab/>
        <w:t xml:space="preserve"/>
        <w:tab/>
        <w:br/>
        <w:tab/>
        <w:t xml:space="preserve">- намалил общата стойност на предмета на престъплението от 112 875 щатски долари на 90 775 щатски долара </w:t>
        <w:tab/>
        <w:br/>
        <w:tab/>
        <w:t xml:space="preserve"/>
        <w:tab/>
        <w:br/>
        <w:tab/>
        <w:t xml:space="preserve">- присъдил на основание чл. 253, ал. 6 от НК подсъдимият да заплати левовата равностойност на предмета на престъплението в размер на 132 395, 92 лв.</w:t>
        <w:tab/>
        <w:br/>
        <w:tab/>
        <w:t xml:space="preserve"/>
        <w:tab/>
        <w:br/>
        <w:tab/>
        <w:t xml:space="preserve"> - отнел в полза на държавата на основание чл. 253, ал. 6 от НК сумата от 15 000 щатски долара, която е запорирана в ПИБ на името на К. К.</w:t>
        <w:tab/>
        <w:br/>
        <w:tab/>
        <w:t xml:space="preserve"/>
        <w:tab/>
        <w:br/>
        <w:tab/>
        <w:t xml:space="preserve">- потвърдил първоинстанционната присъда в останалата част.</w:t>
        <w:tab/>
        <w:br/>
        <w:tab/>
        <w:t xml:space="preserve"/>
        <w:tab/>
        <w:br/>
        <w:tab/>
        <w:t xml:space="preserve"> Извършеният собствен анализ и оценка на събрания доказателствен материал дал основание на Софийски апелативен съд да утвърди преобладаващата част от фактическите заключения на първата инстанция, а друга част да бъде отречена като неустановена с необходимите доказателства.</w:t>
        <w:tab/>
        <w:br/>
        <w:tab/>
        <w:t xml:space="preserve"/>
        <w:tab/>
        <w:br/>
        <w:tab/>
        <w:t xml:space="preserve"> Въззивният съд подробно се е спрял на поведението на подсъдимия по откриването на 2 бр. сметки с неистинска лична карта на името на действително лице – К. Г. К., в щатски долари в „Райфайзенбанк – България”АД (16. 10. 2008г.) и в „Първа инвестиционна банка”АД (04. 05. 2009г.).</w:t>
        <w:tab/>
        <w:br/>
        <w:tab/>
        <w:t xml:space="preserve"/>
        <w:tab/>
        <w:br/>
        <w:tab/>
        <w:t xml:space="preserve">Изрично е приел ( л. 192 от внохд № 155/21 г. по описа на САС), че от обективна страна престъпното поведение на подсъдимия се изразява в това, че след като е открил посочените 2 бр. сметки под чужда самоличност, той е извършил по тях 7 бр. финансови операции и още един опит за извършване на такава операция със средства, придобити в резултат на престъпна дейност по чл. 249 от НК. </w:t>
        <w:tab/>
        <w:br/>
        <w:tab/>
        <w:t xml:space="preserve"/>
        <w:tab/>
        <w:br/>
        <w:tab/>
        <w:t xml:space="preserve">Отделните операции са детайлно отразени в мотивите на въззивното решение, те не са спорни като фактически констатации, като не се оспорва и доказателствената дейност на съдилищата, обусловила тяхното установяване като доказателства по делото. </w:t>
        <w:tab/>
        <w:br/>
        <w:tab/>
        <w:t xml:space="preserve"/>
        <w:tab/>
        <w:br/>
        <w:tab/>
        <w:t xml:space="preserve">Утвърдени са и изводите относно субективната съставомерност на деянието, обстоятелствата относно престъпния произход от предикатната дейност по чл. 249 от НК, извършена на територията на САЩ, наличието на причинност между нея и „изпирането на пари”, осъществено от подсъдимия.</w:t>
        <w:tab/>
        <w:br/>
        <w:tab/>
        <w:t xml:space="preserve"/>
        <w:tab/>
        <w:br/>
        <w:tab/>
        <w:t xml:space="preserve">Единственото, с което не се е съгласил въззивният съд в контекста на отделните изпълнителни деяния, включени в продължаваното престъпление по „изпиране на пари” е, че по делото са налице достатъчно доказателства за „….обстоятелството, че първоначалната сума за откриване на сметката от 11 100 щатски долара е с престъпен произход и е генерирана от соченото от прокуратурата предикатно престъпление”. Поради това е оправдал подсъдимия И. за превода на сумата от 11 000 щатски долара на името на В. и Р. Б. в гр.Иркутск, Р. Ф. </w:t>
        <w:tab/>
        <w:br/>
        <w:tab/>
        <w:t xml:space="preserve"/>
        <w:tab/>
        <w:br/>
        <w:tab/>
        <w:t xml:space="preserve">Независимо от констатацията за сериозни по обем и насоченост процесуални действия на въззивния съд да установи обективната истина в пълнота, ВКС намери касационната жалба на подсъдимия за основателна.</w:t>
        <w:tab/>
        <w:br/>
        <w:tab/>
        <w:t xml:space="preserve"/>
        <w:tab/>
        <w:br/>
        <w:tab/>
        <w:t xml:space="preserve">По делото са допуснати съществени процесуални нарушения по смисъла на чл. 348, ал. 3, т. 2 и чл. 355, ал. 1, т. 3 от НПК, които са неотстраними при касационното разглеждане на настоящето производство. Това по необходимост налага отмяна на атакуваното въззивно решение и връщане на делото за новото му разглеждане от друг състав на апелативния съд от стадия на разпоредителното заседание по чл. 327 от НПК.</w:t>
        <w:tab/>
        <w:br/>
        <w:tab/>
        <w:t xml:space="preserve"/>
        <w:tab/>
        <w:br/>
        <w:tab/>
        <w:t xml:space="preserve">І. В касационната жалба основателно се възразява, че съдът е основал изводите си за причинността между предикатната престъпна дейност с инкриминираното престъпление, предмет на обвинение срещу подсъдимия, на предположение. Претендира се неизпълнение на част от задължителните указания на касационната инстанция, дадени в отменително решение № 8/05. 02. 21г. по н. д. № 655/20г. на ВКС, ІІІ н. о.</w:t>
        <w:tab/>
        <w:br/>
        <w:tab/>
        <w:t xml:space="preserve"/>
        <w:tab/>
        <w:br/>
        <w:tab/>
        <w:t xml:space="preserve">Въззивният съд правилно е разчел кръга на обстоятелствата, които е следвало да бъдат предмет на допълнително изясняване и мотивиране (л. 184 на гърба – л. 185 от внохд № 155/21 г. на САС), като сам е отразил насоките на необходимото доказателствено търсене и анализиране в решението. Въпреки това, положените от него процесуални усилия за снабдяване с допълнителна информация относно предикатната престъпна дейност, реализирана на територията на САЩ, нейният вид и резултат – генерирането на имущество, което впоследствие да е било предмет на „изпирането на пари” от подсъдимия, съвсем не са били достатъчни. </w:t>
        <w:tab/>
        <w:br/>
        <w:tab/>
        <w:t xml:space="preserve"/>
        <w:tab/>
        <w:br/>
        <w:tab/>
        <w:t xml:space="preserve">Дефицитът на доказателствено обезпечена информация по тези въпроси от своя страна е довел до изводи, основани на предположение и качествено се е отразил на убедителността на заключението за наличието на елементите от обективна и субективна страна на престъплението по чл. 253 от НК.</w:t>
        <w:tab/>
        <w:br/>
        <w:tab/>
        <w:t xml:space="preserve"/>
        <w:tab/>
        <w:br/>
        <w:tab/>
        <w:t xml:space="preserve">Утвърждавайки изводите за виновността на подсъдимия И. по предявеното му обвинение за изпиране на пари, въззивният съд в най - обобщен вид е приел, че имуществото, предмет на осъществените от него финансови операции, е с престъпен произход. Този произход детайлно е отразен на л. 186 - 187 от внохд № 155/21г. на САС. Изложени са обстоятелства за това, че дейността на престъпната група действала на територията на САЩ е развита през 2008 г. - 2009 г., а по естество тя се е състояла в използване на данни от банкови карти за неправомерно изтегляне (източване) на парични средства от чужди банкови сметки. Уточнени са и лицата, участвали в групата – лицата от кубински произход – О. Ф. А. и П. Р. Д. Т., които по - късно - през 2010 г. били осъдени за тази си дейност на различни срокове лишаване от свобода, а св. Д. Т. бил експулсиран от САЩ след изтърпяване на наказанието си. След това съдът е посочил и факти за движението на генерираните вече средства с престъпен произход, като приел за несъмнено изяснено, че О. Ф., използвайки свои кубински познати – св. М. А., св. К. Д., св. Е. М., св. А. М., Р. С., Л. М. П. и Ф. М. П., на практика извършвал преводи на средствата, включително и на това имущество, което е постъпило по откритите от подс. И. банкови сметки в щ. д. в две от банките в Р. Б.</w:t>
        <w:tab/>
        <w:br/>
        <w:tab/>
        <w:t xml:space="preserve"/>
        <w:tab/>
        <w:br/>
        <w:tab/>
        <w:t xml:space="preserve">В приобщените по реда на чл. 281, ал. 10 от НПК изявления на А. М. (т. 3, л. 85 от ДП) и на П. Р. Д. Т. (т. 3, л. 96) не се съдържа обаче информация за това имуществото, предмет на осъществените преводи по сметките на подс. И. да е генерирано в предходен момент и то именно по посочения и приет за доказан начин - чрез престъпна дейност, свързана с използване на данни от чужди банкови карти и престъпно изтегляне на парични средства. Напротив, видно от прочита им, лицата са заявили недвусмислено друг произход на средствата, чийто банков превод те са извършили. </w:t>
        <w:tab/>
        <w:br/>
        <w:tab/>
        <w:t xml:space="preserve"/>
        <w:tab/>
        <w:br/>
        <w:tab/>
        <w:t xml:space="preserve">Информация за това, че преведените по откритите под чужда самоличност сметки от подсъдимия И. парични суми, впоследствие изтеглени от него и по една от тях с опит да бъде изтеглена са генерирани от предходна престъпна дейност, аналогична на тази по чл. 249 от НК, отсъства и в допълнително изисканата чрез инструментите на международно - правна помощ официална информация от американските съдебни власти. </w:t>
        <w:tab/>
        <w:br/>
        <w:tab/>
        <w:t xml:space="preserve"/>
        <w:tab/>
        <w:br/>
        <w:tab/>
        <w:t xml:space="preserve">Както бе отбелязано по-горе от съществено значение за изясняване съставомерността на осъщественото поведение от касатора е било да се съберат данни за престъпната група, в която са участвали Ф. и П. Р. Д. Т., естеството и съдържанието на реализираната от нея престъпна дейност и най-вече, (при това с особено съществена тежест за настоящето наказателно производство) - за периода на осъществяваната от групата престъпна дейност, от естество да генерира имущество, което впоследствие да е възможен предмет на престъплението „изпиране на пари”.</w:t>
        <w:tab/>
        <w:br/>
        <w:tab/>
        <w:t xml:space="preserve"/>
        <w:tab/>
        <w:br/>
        <w:tab/>
        <w:t xml:space="preserve">Изяснява се от съдържанието на писмените доказателства, събрани в хода на въззивното производство, че САС е отправил молба за правна помощ до компетентните власти на САЩ ( л. 14 - 17 от внохд № 155/21г. по описа на САС) за: </w:t>
        <w:tab/>
        <w:br/>
        <w:tab/>
        <w:t xml:space="preserve"/>
        <w:tab/>
        <w:br/>
        <w:tab/>
        <w:t xml:space="preserve">а) издирване и призоваване за разпит по видеоконференция на О. Ф., Р. С., Л. П., П. дел Т., А. М., Ф. П. и </w:t>
        <w:tab/>
        <w:br/>
        <w:tab/>
        <w:t xml:space="preserve"/>
        <w:tab/>
        <w:br/>
        <w:tab/>
        <w:t xml:space="preserve">б) предоставяне на информация дали О. Ф., О. С., Л. П., П. д. Т., А. М. и Ф. П. са осъждани и за какви престъпления.</w:t>
        <w:tab/>
        <w:br/>
        <w:tab/>
        <w:t xml:space="preserve"/>
        <w:tab/>
        <w:br/>
        <w:tab/>
        <w:t xml:space="preserve">В получения отговор на американските съдебни власти (л. 55 от внохд № 155/21г. на САС) е отразено искането на компетентните власти на САЩ, че за изпълнение на молбата за правна помощ е необходимо САС да предостави допълнителна информация за актуални адреси на посочените евентуални свидетели, както и че се искат допълнителни факти, които да обяснят „..връзката между свидетелите….и престъплението в България…..В момента молбата не дава никаква информация за това как тези свидетели са свързани с престъплението и подсъдимия.”.</w:t>
        <w:tab/>
        <w:br/>
        <w:tab/>
        <w:t xml:space="preserve"/>
        <w:tab/>
        <w:br/>
        <w:tab/>
        <w:t xml:space="preserve">Във второ отправената молба за правна помощ ( л. 75 и сл. от въззивното дело) САС е направил опит за обосноваване на връзката между инкриминираната престъпна дейност на подс. И. с исканата информация от властите на САЩ, като е уточнил единствено, че воденото на територията на Р. Б наказателно производство срещу подс. И. е за това, че той е извършвал финансови операции под чуждо име с имущество, за което е предполагал, че е придобито чрез престъпление и финансовите преводи към него от трети лица, включително и от исканите за разпит чрез видеоконференция лица. Посочено е също, че разпитът на тези лица е от съществено значение, като е поставен акцент на въпросите, които разпитите са целяли да изяснят – на какво основание и поради какви причини лицата са превеждали сумите по сметките, открити от подсъдимия И..</w:t>
        <w:tab/>
        <w:br/>
        <w:tab/>
        <w:t xml:space="preserve"/>
        <w:tab/>
        <w:br/>
        <w:tab/>
        <w:t xml:space="preserve">Отсъства изрично запитване за това за какво престъпление са били осъдени О. Ф. и П. Р. Д. Т., в какво се е изразявало то, в какъв период е било осъществено и свързано ли е пряко или косвено с генериране на имуществото, предмет на последващото „изпиране на пари”, за което е бил признат за виновен и осъден подс. И..</w:t>
        <w:tab/>
        <w:br/>
        <w:tab/>
        <w:t xml:space="preserve"/>
        <w:tab/>
        <w:br/>
        <w:tab/>
        <w:t xml:space="preserve"> Отговорът на компетентните власти на САЩ ( л. 113 от въззивното дело) не съдържа информация, полезна за доказването по настоящето дело. Отразено е единствено, че поради липса на достатъчно информация, молбата не може да бъде изпълнена и преписката по случая се закрива. Пояснено е допълнително, че „.Ако българските власти получат поисканата допълнителна информация, те могат да подадат нова молба за правна помощ”.</w:t>
        <w:tab/>
        <w:br/>
        <w:tab/>
        <w:t xml:space="preserve"/>
        <w:tab/>
        <w:br/>
        <w:tab/>
        <w:t xml:space="preserve">На основата на посочените по-горе отговори САС е приел в съдебно заседание от 23. 09. 21г., че е безпредметно да се правят нови опити за издирване и разпит на лицата, за които е била отправена молбата за правна помощ до САЩ и е предприел действия по заличаване на част от тях, а по отношение на двама от тях - за прочитане на показанията им по реда на чл. 281, ал. 10 от НПК.</w:t>
        <w:tab/>
        <w:br/>
        <w:tab/>
        <w:t xml:space="preserve"/>
        <w:tab/>
        <w:br/>
        <w:tab/>
        <w:t xml:space="preserve">Съдът обаче напълно е пропуснал да съобрази, че част от първата молба за правна помощ до САЩ е била насочена не само към издирването и разпита на посочените по-горе лица, но и към изясняване на вида и естеството на престъпната дейност, предшестваща ли е инкриминираното деяние на касатора и налице ли е причинност между генерираното от нея имущество и това, което е предмет на „изпирането на пари”, за което е бил предаден на съд подсъдимия. </w:t>
        <w:tab/>
        <w:br/>
        <w:tab/>
        <w:t xml:space="preserve"/>
        <w:tab/>
        <w:br/>
        <w:tab/>
        <w:t xml:space="preserve">Обстоятелството, че през 2010г. е проведено разследване на територията на САЩ срещу Ф. и той е бил осъден за престъпна дейност във връзка с неправомерно ползване на данни от чужди банкови картина на 84 месеца лишаване от свобода не допринася за изясняване на посочените по-горе обстоятелства, най-вече защото отсъства доказателствено обезпечена информация, че в по - ранен момент от деянието по изпиране на пари предикатната дейност е била довела до генерирането на облага, която впоследствие да е предмет на вторичната престъпна дейност по чл. 253, ал. 3 във връзка с ал. 1 от НК.</w:t>
        <w:tab/>
        <w:br/>
        <w:tab/>
        <w:t xml:space="preserve"/>
        <w:tab/>
        <w:br/>
        <w:tab/>
        <w:t xml:space="preserve">Вярно е, че за изясняване обстоятелствата по предикатното престъпление не е необходимо нито да е налице предходно осъждане или внесено обвинение, нито същата да е пунктуално и детайлно формулирана, като осъществяваща всички елементи на конкретен престъпен състав от наказателния кодекс. Това обаче не изключва задължението на обвинителната власт, а впоследствие и на решаващите инстанции ясно да дефинират предиката по предмет и хронология, които недвусмислено да изясняват, че именно предикатната дейност е източникът на имуществото, предмет на изпирането на пари, за да може да се направи обосновано предположение за неправомерния произход на това имущество (вж. Р. № 64 от 22. 06. 2020 г. на ВКС по н. д. № 119/2020 г., I н. о.). Сам по себе си фактът на превеждането на значителни парични суми по банкови сметки и/или пък оперирането с такива суми, за чийто произход отсъстват данни, не е достатъчен за заключение, че те са придобити по незаконен начин ( Р. № 121/08. 10. 20г. по н. д. № 422/20г., ІІІ н. о. ) Възможна индикация представлява обстоятелството, когато финансовите операции се осъществят под чужда самоличност, но то съвсем не е достатъчно, за да се приеме във всички случаи, че имуществото представлява облага по смисъла на чл. 1, б. «а» от Конвенцията на Съвета на Европа относно изпиране, издирване, изземване и конфискация на облагите от престъпление и относно финансирането на тероризма (обн., ДВ, бр. 51 от 11. 06. 2013 г., в сила от 1. 06. 2013 г). Освен това, по конструкция, изпирането на пари представлява винаги последваща престъпна дейност с ясно обособен предмет – имущество, което е придобито (генерирано) от предхождаща престъпна дейност и/или друго общественоопасно деяние. </w:t>
        <w:tab/>
        <w:br/>
        <w:tab/>
        <w:t xml:space="preserve"/>
        <w:tab/>
        <w:br/>
        <w:tab/>
        <w:t xml:space="preserve">Това от своя страна означава, че за обективната съставомерност на деянието по чл. 253 от НК съдът е длъжен да изследва и установи няколко категории обстоятелства: а) наличието на предшестваща престъпна или общественоопасно дейност, от която да е придобита облага; б) наличието на причинност между предикатната дейност и имуществения предмет на престъплението по чл. 253 от НК, като за осъждането на дееца за изпиране на пари тази причинност следва да е установена по категоричен начин (Р. 34/2009г. по н. д. № 577/2008г. на І н. о.; Р. №12/12г. по н. д. № 2229/11г., ІІ н. о.); в) налице ли е съотношение и в каква степен между извлечената по престъпен начин или от друго обществено опасно деяние облага и имуществото, предмет на изпирането на пари (вж. посоченото по-горе Р. №121/08. 10. 20г. по н. д. № № 422/20г., ІІІ н. о.).</w:t>
        <w:tab/>
        <w:br/>
        <w:tab/>
        <w:t xml:space="preserve"/>
        <w:tab/>
        <w:br/>
        <w:tab/>
        <w:t xml:space="preserve">Обоснован и правно защитен отговор по посочените въпроси отсъства в атакуваното решение, а фактическите констатации за приблизителното естество и времеви период на предикатната дейност, генерирането на облага на неясна стойност от нея и това, че именно тя е била обект на финансовите операции, са основани на предположения, като не са били изчерпани процесуалните възможности за запълване на доказателствената съвкупност с информация, включително от гласно или писмено естество по тези въпроси. </w:t>
        <w:tab/>
        <w:br/>
        <w:tab/>
        <w:t xml:space="preserve"/>
        <w:tab/>
        <w:br/>
        <w:tab/>
        <w:t xml:space="preserve">ІІ. На следващо място, съдът е допуснал логическо противоречие в мотивите на съдебния акт, като по отношение на едно от деянията, извършени на 16. 10. 2008г. (второто по хронология, свързано с нареждането на превод в размер на 11 000 щ. д. на името на В. Л. Б. и Р. В. Б.) е оправдал подсъдимия И.. Изтъкнал е съображения, че не е доказано и „…няма как да бъде доказано поради изтеклия период от време и отказа на подсъдимия да дава достоверни обяснения обстоятелството, че първоначалната сума за откриване на сметката от 11 100 щ. д. е с престъпен произход и е генерирана от соченото от прокуратурата предикатно престъпление” (л. 192, последен абзац от внохд № 155/21г. на САС). Следователно, апелативният съд е приел за недоказан престъпния произход на сумата от 11 100 щ. д. Същевременно обаче, в противовес на това си заключение, е утвърдил осъждането на подсъдимия по една от финансовите операции на 16. 10. 2008г., осъществена именно с тази сума - внасянето й в откритата от него под самоличността на К. Г. К. банкова сметка в Райфайзен банк, очевидно приемайки че посочената сума е с престъпен произход. Противоречието е очевидно и то указва на невъзможност да се провери вътрешното убеждение на съда по въпроса имуществото, предмет на осъществените на 16. 10. 2008г., 2 бр. финансови операции (по внасянето и по нареждането на превод) с престъпен произход ли е или не.</w:t>
        <w:tab/>
        <w:br/>
        <w:tab/>
        <w:t xml:space="preserve"/>
        <w:tab/>
        <w:br/>
        <w:tab/>
        <w:t xml:space="preserve">Изложените дотук доводи дават основание на касационната инстанция да приеме, че и при второто разглеждане на делото не са изпълнени задълженията на съда да установи всички обстоятелства, които са значими за обективната и субективната съставомерност на деянието по чл. 253, ал. 3 във връзка с ал. 1 от НК, за което е бил признат за виновен и осъден подсъдимия. Допълнително е допуснато непреодолимо вътрешно противоречие в мотивите, което възпрепятства проверката на вътрешното убеждение на контролираната инстанция по част от изпълнителните деяния.</w:t>
        <w:tab/>
        <w:br/>
        <w:tab/>
        <w:t xml:space="preserve"/>
        <w:tab/>
        <w:br/>
        <w:tab/>
        <w:t xml:space="preserve">Въззивното решение подлежи на отмяна в потвърдителната му част, както и в частта относно приложението на чл. 253, ал. 6 във връзка с ал. 3, т. 2 и т. 4 във връзка с ал. 1 и ал. 7 от НПК (осъждането на подсъдимия да заплати левовата равностойност на предмета на престъплението в размер на 132 395, 92лв); в частта относно приложението на чл. 253, ал. 6 от НК ( относно отнемането в полза на държавата на сумата от 15 000 щатски долара, която е запорирана в ПИБ на името на К. К.), както и в частта относно разноските.</w:t>
        <w:tab/>
        <w:br/>
        <w:tab/>
        <w:t xml:space="preserve"/>
        <w:tab/>
        <w:br/>
        <w:tab/>
        <w:t xml:space="preserve">В останалата част, поради отсъствие на касационен протест, въззивното решение следва да се остави в сила.</w:t>
        <w:tab/>
        <w:br/>
        <w:tab/>
        <w:t xml:space="preserve"/>
        <w:tab/>
        <w:br/>
        <w:tab/>
        <w:t xml:space="preserve">При новото разглеждане на делото, въззивният съд следва чрез способите за международно - правна помощ да запълни доказателствената съвкупност с доказателствени източници (включително и писмени), които да изяснят естеството и времето на осъществяване на сочената от държавното обвинение предикатна дейност на територията на САЩ, довела ли е тя до генериране на облага и доколко именно тя е била предмет на извършените от Р. С., Е. М., А. М., Л. М., Ф. П., П. Д. Т. общо 6 бр. банкови превода на суми в щ. д. с получател К., но впоследствие изтеглени от подсъдимия.</w:t>
        <w:tab/>
        <w:br/>
        <w:tab/>
        <w:t xml:space="preserve"/>
        <w:tab/>
        <w:br/>
        <w:tab/>
        <w:t xml:space="preserve">След изясняване на посочените въпроси, въззивният съд следва да даде обоснован отговор относно наличието на предпоставките за ангажиране отговорността на подсъдимия по обвинението, за което е бил признат и осъден, като се изготвят дължимите мотиви не само по фактите, но и по правото, съобразно изискванията на процесуалния закон. </w:t>
        <w:tab/>
        <w:br/>
        <w:tab/>
        <w:t xml:space="preserve"/>
        <w:tab/>
        <w:br/>
        <w:tab/>
        <w:t xml:space="preserve">Предвид изложеното и като констатира основателност на наведените в касационната жалба на подсъдимия доводи, на осн. 354, ал. 3, т. 2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въззивно решение № 13/24. 01. 22г. на Апелативен съд - София, постановено по ВНОХД № 155/21г. в частта относно:</w:t>
        <w:tab/>
        <w:br/>
        <w:tab/>
        <w:t xml:space="preserve"/>
        <w:tab/>
        <w:br/>
        <w:tab/>
        <w:t xml:space="preserve">- потвърждаването на присъда от 30. 05. 2019г. на Софийски градски съд, постановена по нохд № 258/2017г. по описа на същия съд;</w:t>
        <w:tab/>
        <w:br/>
        <w:tab/>
        <w:t xml:space="preserve"/>
        <w:tab/>
        <w:br/>
        <w:tab/>
        <w:t xml:space="preserve"> - приложението на чл. 253, ал. 6 във връзка с ал. 3, т. 2 и т. 4 във връзка с ал. 1 и ал. 7 от НК, при което е присъдено подсъдимият И. да заплати левовата равностойност на предмета на престъплението в размер на 132 395, 92лв.;</w:t>
        <w:tab/>
        <w:br/>
        <w:tab/>
        <w:t xml:space="preserve"/>
        <w:tab/>
        <w:br/>
        <w:tab/>
        <w:t xml:space="preserve"> - приложението на чл. 253, ал. 6 от НК, с което е постановено отнемане в полза на държавата на сумата от 15 000 щатски долара, която е запорирана в ПИБ на името на К. К.;</w:t>
        <w:tab/>
        <w:br/>
        <w:tab/>
        <w:t xml:space="preserve"/>
        <w:tab/>
        <w:br/>
        <w:tab/>
        <w:t xml:space="preserve"> - относно разноските.</w:t>
        <w:tab/>
        <w:br/>
        <w:tab/>
        <w:t xml:space="preserve"/>
        <w:tab/>
        <w:br/>
        <w:tab/>
        <w:t xml:space="preserve"> ВРЪЩА делото за ново разглеждане от друг състав на съда от стадия на заседанието по чл. 327 от НПК.</w:t>
        <w:tab/>
        <w:br/>
        <w:tab/>
        <w:t xml:space="preserve"/>
        <w:tab/>
        <w:br/>
        <w:tab/>
        <w:t xml:space="preserve"> ОСТАВЯ В СИЛА решението в останалата част.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