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№12366/03.12.2021 по адм. д. №7003/2021 на ВАС, V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12366 София, 03.12.2021 В ИМЕТО НА НАРОДА</w:t>
        <w:tab/>
        <w:br/>
        <w:tab/>
        <w:t xml:space="preserve">Върховният административен съд на Република България - Пето отделение, в съдебно заседание на единадесети октомври в състав: ПРЕДСЕДАТЕЛ:ДОНКА ЧАКЪРОВА ЧЛЕНОВЕ:ЕМИЛ ДИМИТРОВ КАМЕЛИЯ СТОЯНОВА при секретар Мадлен Дукова и с участието на прокурора Георги Камбуровизслуша докладваното от съдиятаКАМЕЛИЯ СТОЯНОВА по адм. дело № 7003/2021 Производството е по реда на чл. 208 и сл. от АПК.</w:t>
        <w:tab/>
        <w:br/>
        <w:tab/>
        <w:t xml:space="preserve">Образувано е по касационна жалба от „Агротрейд Н“ ЕООД срещу решение № 490/09.03.2021 г., постановено по адм. д. № 891/2019 г. по описа на Административен съд Пловдив, с което е отхвърлена жалбата на „Агротрейд Н“ ЕООД срещу уведомително писмо изх. № 02-160-2600/1815 от 15.02.2019 г. на заместник-изпълнителния директор на Държавен фонд „Земеделие“, с което е определена оторизирана субсидия в намелен размер от 73 659, 81 лв. по мярка 11 „Биологично земеделие“ от Програмата за развитие на селските райони 2014 – 2020 г. по заявление за подпомагане с УИН 16/120617/75773 за кампания 2017 г.</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заместник-изпълнителният директор на Държавен фонд «Земеделие»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Установено е, че «Агротрейд Н» ЕООД е подало заявление УИН 16/12061/75773 от 13.05.2017 г., с което е заявило следните схеми и мерки за подпомагане за кампания 2017 г.: схема за единно плащане за площ, схема за преразпределително плащане, схема за плащане за селскостопански практики, които са благоприятни за климата и околната среда – зелени директни плащания, схема за обвързано подпомагане за плодове и схема за преходна национална помощ за земеделска земя на хектар по мярка 11 «Биологично земеделие», направление «Биологично растениевъдство», като е посочило 85 броя земеделски парцели в землището на [населено място] чардак, с обща декларирана площ 460, 95 хектара, с декларирана култура по код 111011 – мека пшеница, зимна и 122010 – слънчоглед. Към заявлението е бил приложен договор за въвеждане на система за качество на Инситута за контрол на биологични продукти АД с лого «Био еллас» № 1612060102/06.12.2016 г., със страни «Агротрейд Н» ЕООД – предприемач и «Институт за контрол на биолигични продукти» АД – организация, като предмет на договора е извършване на контрол върху биологичното производство на предприемача, при спазване на националните и европейски стандарти, предвидени в Регламент ЕО № 834/07, с поне едно посещение на място годишно. Извършена е била проверка от «Институт за контрол на биологични продукти» АД, като при проверката на 20.02.2017 г. в предприятието на «Агротрейд Н» ЕООД е установено, че в складовото помещение се складират отделно продукти от различен период на сертифициране и има означение, че не се складират торове и препарати и няма складирани продукти. Използват се семена без разрешение, но е била изпратена молба за разрешение за отклонение, като е взета проба, дадена е препоръка да се извърши анализ на водата за напояване на насажденията. Препоръката е била изпълнена, като не са били установени отклонения от референтните показатели на веществата, съдържащи се в подпочвените води за напояване. Била е извършена и втора проверка, като е установено, че на парцелите с отглеждана преходна култура от слънчоглед е изършена механична обработка за сеитба на мека пшеница, на парцелите с предходна отглеждана култура пшеница не са извършвани обработки, а на парцел № 46944-147-3-1 е отглеждана рапица. С уведомителното писмо, заместник-изпълнителният директор на Държавен фонд «Земеделие» е определил оторизирана субсидия в размер на 73 659, 81 лв. По мярка 11 «биологично земеделие» от Програмата за развитие на селските райони 2014 – 2020 г. в приложената таблица «площи с неспазени базови и други изисквания» са посочени обработваемите от дружеството площи, като съгласно поясненията към таблицата, неспазването на базовите изисквания е било установено чрез извършена административна проверка или проверка на място, документирана с контролен лист. Съгласно извършената проверка на 29.05.2017 г. са установени следните грешки – заявен е працел 46944-578-1-2 като парцел в преход по мярка 11, за който след изтичане на минималните периоди на преход към биологично производство не се получава подпомагане, заявени са 85 броя парцели като биологично производство или в преход, които не се отчитат при изчисляването на диверсификация на културите и ЕНП при ЗДП, не са декларирани същите площи по направление «биологично растениевъдство» от мярка 11, като е налице разлика в площите за [населено място] – 69874 и [населено място] чардак – 46499. Въз основа на посочените констатации в таблицата за установяване на размер на финансовото подпомагане е определена редукция в общ размер на 85 550, 60 лв. = 229, 79 ха * ставка 328, 5744 за БРП 1+6, 98 ха * ставка 1439, 4688 за БРП 3 (колона 15 „неспазени базови изисквания“) – санкция в лева, наложена съгласно раздел V „намаления при неспазване на базови изисквания по управление за направленията от мярка 11 „Биологично земеделие“ по Програмата за развитие на селските райони 2014 – 2020, б. „а“ направление „Биологично растениевъдство“, б. А) Базови изисквания от Методиката за намаляване и отказване на плащания по мярката, утвърдена със заповед № РД-09-233 от 12.03.2018 г., издадена от министъра на земеделието и храните.</w:t>
        <w:tab/>
        <w:br/>
        <w:tab/>
        <w:t xml:space="preserve">Първоинстанционният съд е приел, че уведомителното писмо е законосъобразно. При проверките е било установено, че част от парцелите, които през предходната кампания са засети със слънчоглед, са подложени на механична обработка и са подготвени за засяване на нова култура – мека пшеница. След извършване на двете проверки, контролиращато лице е подало в системата за въвеждане на данни от външни институции констатирани обработвамеи площи в преход, които са заявени от бенефициента като такива, на които ще се извършва биологично производство. Приел е, че именно въз онова на декларираните дани от контролиращото лице е направен изводът в уведомителното писмо, като е приложен начинът на изчисление, регламентиран в методиката за намаляване и отказване на плащания, утвърдена със заповед № РД 09-233 от 12.03.2018 г., издадена от министъра на земеделието, като по-конкретно е приложен раздел V, б. „а“ направление „Биологично растениевъдство“, б. А, Базови изисквания. Изводите си първоинстанционният съд е обосновал с изслушана по време на съдебното производство съдебно-техническа експертиза, съгласно която не са спазени базовите изисквания по мярка 11 „биологично растениевъдство“ по отношение на част от заявените парцели, тъй като кандидатът е декларирал състояние на парцела „биологично“, а контролиращото лице е въвело в системата, че състоянието на парцела е „в преход“, като това се отнася за парцелите със заявена култура мека пшеница, посочени на стр. 2 -4 от заключението, че за парцели №№ 46944-153-12-1 и 46944-636-9-1 в землището на [населено място] е установено, че заявената култура се различава от установената от контролиращото лице, че за парцел № 46944-578-1-2 в землището на [населено място], за заявената култура ябълки е установено, че е надвишен минималния период на преход към биологично производство, съгласно разпоредбата на чл. 11, ал. 4 от Наредба № 4 от 2015 г. Санкционираната площ съобразно заключението по код БР10 е в размер на 229, 79 ха (75 503, 11 лв.) поради неспазени базови изисквания съгласно методика за намаляване и отказване на плащания по мярка 11 „Биологично земеделие“, като е санкционирана цялата сума по заявения код БРПЗ поради неспазено изискване да не се надвишават минималните периоди на преход съгласно чл. 11, ал. 4 от Наредба № 4 от 2015 г. Съобразно заключението приетата за недопустима площ по заявлението за подпомагане е в размер на 236, 77 ха, която представлява 53, 66% от заявената площ за подпомагане – 460, 95 ха. Решението е неправилно.</w:t>
        <w:tab/>
        <w:br/>
        <w:tab/>
        <w:t xml:space="preserve">При правилно установени факти, първоинстанционният съд е формирал неправилни изводи.</w:t>
        <w:tab/>
        <w:br/>
        <w:tab/>
        <w:t xml:space="preserve">Мярка 11 Биологично земеделие от Програмата за развитие на селските райони 2014 - 2020 г. е регламентирана в 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Съобразно чл. 29 Биологично земеделие от Регламент (ЕС) № 1305/2013 (параграф 1), подпомагането по мярката се предоставя на хектар земеделска площ, на земеделски стопани или групи земеделски стопани, които доброволно се ангажират да преминат към биологично земеделие или да поддържат практиките и методите за биологично земеделие, определени в Регламент (ЕО) № 834/2007, и които са активни земеделски стопани по смисъла на член 9 от Регламент (ЕС) № 1307/2013, така както се прилага в съответната държава членка. Съобразно член 29, параграф 3 от Регламент (ЕС) № 1305/2013, ангажиментите по мярката се поемат за период от пет до седем години. При предоставяне на помощ за преминаване към биологично земеделие държавите членки могат да определят по-кратък първоначален период, съответстващ на преходния период. Според член 29, параграфи 4 и 5 от същия Регламент, плащанията се отпускат годишно и покриват изцяло или частично размера на допълнителните разходи и пропуснатите доходи на бенефициерите, произтичащи от поетите задължения, като помощта се ограничава до максималните суми, определени в приложение II. Съгласно чл. 1, ал. 1 от Наредба № 4 от 24.02.2015 г., с нея се уреждат условията и редът за подпомагане на земеделски стопани, които извършват земеделски дейности, насочени към подобряване на опазването на околната среда по мярка 11 Биологично земеделие от ПРСР за периода 2014 – 2020 г., наричани по-нататък в наредбата биологични дейности. В чл. 1, ал. 3 от Наредба № 4 от 24.02.2015 г. е предвидено, че подпомагането по тази наредба се предоставя под формата на годишно плащане при спазване на изискванията на изброени в 6 точки регламенти на ЕС, включително Регламент (ЕО) № 834/2007 и Регламент на Комисията (ЕО) № 889/2008. В чл. 3 от Наредба № 4 от 24.02.2015 г. е предвидено, че се подпомага прилагането на дейностите от подмерки Плащания за преминаване към биологично земеделие и Плащания за поддържане на биологично земеделие, включени в следните направления: т. 1. биологично растениевъдство. Съобразно чл. 8 от Наредбата, финансовата помощ за извършване на биологичните дейности, включени в подмерките и направленията по чл. 3, се предоставя под формата на ежегодни плащания, а в чл. 11 са предвидени годишните размери на плащанията, съответно: в ал. 1 – за преминаване към биологично земеделие (периода на преход), а в ал. 2 – за биологично земеделие. От момента на влизането в сила (27.02.2015 г.), включително и към датата на издаване на процесното уведомително писмо, съглаасно чл. 11, ал. 4 от Наредба № 4 от 24.02.2015 г. плащания по ал. 1 се предоставят на подпомаганите лица за срок, който не надвишава минималните периоди на преход към биологично производство съгласно чл. 36, ал. 1, чл. 37, ал. 1 и чл. 38, ал. 1 на Регламент на Комисията (ЕО) № 889/2008. С решение № 8834/11.06.2019 г. по адм. дело № 4906/2018 г. на Върховния административен съд, оставено в сила с решение № 13400/09.10.2019 г. по адм. дело № 8469/2019 г. на петчленен състав на Върховния административен съд, обнародвано в ДВ бр. 97 от 2019 г., разпоредбата на чл. 11, ал. 4 от Наредба № 4 от 24.02.2015 г. е отменена и на основание чл. 194 от АПК отмяната влиза в сила от деня на обнародването 10.12.2019 г. Съгласно чл. 12 от Наредба № 4 от 24.02.2015 г., финансовата помощ се предоставя за парцели, които са одобрени за участие и за които земеделските стопани са поели задължение да спазват всички изисквания и да изпълняват дейности по съответното направление за период от пет последователни години. Съгласно чл. 13 от Наредбата, когато при проверка на място или административни проверки се установи, че за съответните парцели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 Съответно в чл. 14 от Наредбата са регламентирани случаите, при които (ал. 1) финансова помощ за годината за подаване на заявлението по съответното направление не се предоставя или се намалява; (ал. 2) не се отпуска финансова помощ и (ал. 3) изплащането на финансовата помощ по направлението за календарната година на констатацията и за следващата календарна година може да се откаже. Съответно в глава пета от Наредбата са регламентирани изискванията за управление на подпомаганите дейности, като в чл. 33, ал. 1 е предвидено, че подпомаганите лица, изпълняващи дейности по направленията по чл. 3, са длъжни: (т. 1) да спазват изискванията на Регламент (ЕО) № 834/2007 на Съвета и Регламент (ЕО) № 889/2008 на Комисията. Съобразно чл. 46, ал. 1 от Наредбата, Държавен фонд Земеделие – Разплащателна агенция, одобрява, намалява или отказва изплащането на годишната финансова помощ след извършване на административни проверки и проверки на място за изпълнението на изискванията за подпомаганите дейности. Съгласно разпоредбата на чл. 46, ал. 6 от Наредбата (Нова, ДВ бр. 18 от 2018 г., в сила от 27.02.2018 г.), при извършване на проверките по ал. 1 ДФЗ – РА, използва и информация от съответното контролиращо лице, както и предоставени данни от компетентното звено по чл. 1, ал. 3 от Наредба № 1 от 2013 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(Наредба № 1 от 2013 г. е отменена с Наредба № 5 от 03.09.2018 г. за прилагане на правилата на биологично производство, етикетиране и контрол, и за издаване на разрешение за контролна дейност за спазване на правилата на биологичното производство, както и за последващ официален надзор върху контролиращите лица, издадена от Министъра на земеделието, храните и горите, обн. ДВ, бр. 75 от 2018 г., в сила от 12.11.2018 г.). В глава осма от Наредба № 4 от 24.02.2015 г. е регламентирана Системата за въвеждане на данни от външни институции (СВДВИ), като според разпоредбата на чл. 49, ал. 5, Държавен фонд Земеделие – Разплащателна агенция и Министерството на земеделието и храните може да поискат от контролиращите лица всички необходими документи, свързани с въведените резултати от извършени през текущата година проверки на земеделски стопани. В член 2 на Регламент (ЕО) № 834/2007 на Съвета от 28 юни 2007 година относно биологичното производство и етикетирането на биологични продукти и за отмяна на Регламент (ЕИО) № 2092/91, се съдържат определения за: биологично производство – означава използване на метод на производство, съответстващ на определените в настоящия регламент разпоредби, на всички етапи на производство, обработка и разпространение; преход – означава преход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 и контролен орган – означава независима частна трета страна, която извършва инспекция и сертификация в областта на биологичното производство в съответствие с предвидените в настоящия регламент разпоредби. В Дял III от Регламент (ЕО) № 834/2007 са уредени общите и специфични правила за производство, като в член 8 е предвидено, че операторите спазват разпоредбите за производство, определени в настоящия дял, както и тези, предвидени в разпоредбите за прилагане, посочени в член 38, буква а). В член 17 Преход към биологично производство от Регламента са посочени разпоредбите, които се прилагат за стопанство, в което започва биологично производство. Според параграф 1, б. а, преходният период към биологично производство започва най-рано тогава, когато операторът е уведомил компетентния орган за дейността си и е включил стопанството си към системата за контрол в съответствие с член 28, параграф 1, а според б. в – определят се преходни периоди към биологично производство в зависимост от вида земеделски или животински продукти. В член 30 от Регламента са регламентирани мерките в случаи на нарушения и нередности. В Регламент (ЕО) № 889/2008 на Комисията от 5 септември 2008 година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в глава 5 се съдържат разпоредби за прехода. В член 36, параграф 1 от Регламент (ЕО) № 889/2008 е предвидено, че за да се считат растенията и растителните продукти за биологични, разпоредбите за производството, посочени в членове 9, 10, 11 и 12 от Регламент (ЕО) № 834/2007 и глава 1 от настоящия регламент и, по целесъобразност, изключенията от разпоредбите за производство в глава 6 от настоящия регламент трябва да се прилагат върху земеделските площи в преходен период най-малко две години преди сеитба или, при ливади или площи с многогодишни фуражни култури — поне две години преди употребата им като фураж, произведен по метода на биологичното земеделие, или при многогодишни култури, различни от фуражните, най-малко три години преди първата реколта от биологични продукти. Както и се посочи по-горе, в мотивите на това решение, условията и редът за подпомагане на земеделски стопани, които извършват земеделски дейности, насочени към подобряване на опазването на околната среда по мярка 11 Биологично земеделие от Програмата за развитие на селските райони за периода 2014 – 2020 г., финансирана от Европейския земеделски фонд за развитие на селските райони, са регламентирани в Наредба № 4 от 24.02.2015 г. за прилагане на мярка 11 Биологично земеделие от Програмата за развитие на селските райони за периода 2014 – 2020 г. Съгласно чл. 46, ал. 1 от наредбата Държавен фонд Земеделие – Разплащателна агенция, одобрява, намалява или отказва изплащането на годишната финансова помощ след извършване на административни проверки и проверки на място за изпълнението на изискванията за подпомаганите дейности. Съобразно чл. 13 от наредбата, когато при проверка на място или административни проверки се установи, че за съответните парцели, пчелни семейства или животни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 Съобразно чл. 19, ал. 2 от наредбата земеделските стопани, подпомагани по наредбата, трябва да спазват базовите изисквания по съответното направление, посочени в приложение № 2. В процесния случай се установява от събраните по делото доказателства, че «Агротрейд Н» ЕООД е подало заявление УИН 16/12061/75773 от 13.05.2017 г., с което е заявило следните схеми и мерки за подпомагане за кампания 2017 г.: схема за единно плащане за площ, схема за преразпределително плащане, схема за плащане за селскостопански практики, които са благоприятни за климата и околната среда – зелени директни плащания, схема за обвързано подпомагане за плодове и схема за преходна национална помощ за земеделска земя на хектар по мярка 11 «Биологично земеделие», направление «Биологично растениевъдство». В приложение № 2, т. 1 към чл. 13 са определени базовите изисквания за направлението «Биологично растениевъдство», като по отношение на обработваемите земи по т.1.1 се забранява пряко и непряко отвеждане на вещества от Списък I и Списък ІI в подземните води, земеделските стопани спазват Правилата за добра земеделска практика с цел опазване на водите от замърсяване с нитрати от земеделски източници на заявения парцел, забранява се изгарянето на стърнищата, по отношение на трайните насаждения по т. 1.2 се забранява пряко и непряко отвеждане на вещества от Списък I и Списък ІI в подземните води, земеделските стопани спазват Правилата за добра земеделска практика с цел опазване на водите от замърсяване с нитрати от земеделски източници на заявения парцел, задължително е да се запазват и поддържат съществуващите полски граници (синори) в блока на земеделското стопанство и/или земеделския парцел; съществуващите трайни тераси в блока на земеделското стопанство и/или земеделския парцел, по отношение на постоянно затревените площи по т. 1.3 забранява се пряко и непряко отвеждане на вещества от Списък I и Списък ІI в подземните води, земеделските стопани спазват Правилата за добра земеделска практика са цел опазване на водите от замърсяване с нитрати от земеделски източници на заявения парцел, задължително е да се запазват и поддържат съществуващите полски граници (синори) в блока на земеделското стопанство и/или земеделския парцел; съществуващите трайни тераси в блока на земеделското стопанство и/или земеделския парцел; постоянни пасища, мери и ливади от навлизането на нежелана растителност – орлова папрат (Pteridium aquilinum), чемерика (Veratrum spp.), айлант (Ailanthus altissima) и аморфа (Amorpha fruticosa), За постоянно затревени площи, поддържани в състояние, позволяващо извършване на паша или косене по смисъла на чл. 4, параграф 1, буква в, подт. ii) от Регламент (ЕС) № 1307/2013, трябва да бъде приложена поне една от следните минимални дейности: подрязване на тревата и/или премахване на плевели и храсти. Нито едно от тези базови изисквания не е определено като неспазено в административния акт, издаден от заместник-изпълнителния директор на Държавен фонд „Земеделие“. Административният акт не съдържа изявление на административния орган кое от тези базови изисквания не е било спазено. Независимо от това обстоятелство, в административния акт, в частта му, таблица с изчисление на финансово подпомагане по направление „биологично растениевъдство“, в графата санкции и редукции на субсидията в лева е отразена сумата от 75 503, 11 лв. именно за неспазване на базови изисквания. Липсата на конкретизация кои от тези базови изисквания не са били спазени, води до невъзможност адресатът на акта да разбере защо му е наложено това намаление, съответно да организира защитата си в пълнота. Въпросната неяснота относно неспазени изисквания препятства и възможността съдът да провери наличието на това обстоятелство.</w:t>
        <w:tab/>
        <w:br/>
        <w:tab/>
        <w:t xml:space="preserve">Доколкото от събраните по делото доказателства не се установява неспазване на базови изисквания от наредбата, то не следва да намери приложение и Методиката за намаляване и отказване на плащания по мярка 11 «Биологично земеделие» от Програмата за развитие на селските райони на Република България за периода 2014 – 2020 г. Аргумент в тази насока е обстоятелството, че целта на методиката е да определи правилата, по които ще бъдат намалявани или отказвани годишните плащания за биологични дейности на земеделските стопани, кандидатстващи за финансова помощ по реда на Наредба № 4 от 24 януари 2015 г. за прилагане на мярка 11 «Биологично земеделие» от ПРограмата за развитие на селските райони за периода 2014 – 2020 г. при констатирано неспазване на ангажименти, задължителните базови изискания и изисквания по управление, и спазване на минималните изисквания за торене и използване на продукти за растителна защита.</w:t>
        <w:tab/>
        <w:br/>
        <w:tab/>
        <w:t xml:space="preserve">Следва да бъде съобразено обстоятелството, че към уведомителното писмо е приложена таблица с посочени площи с неспазени не само базови, но и други изисквания. Сред другите изисквания като неспазени са посочените изискванията в колона 12, а имено като неспазено е посочено изискването заявената от кандидата биологична дейност да не се различава от тази установена от контролиращото лице, като неспазено е посочено изискването да не се надвишават минималните периоди на преход, съгласно чл. 11, ал. 4 от Наредба № 4 от 24.02.2015 г. по отношение на парцел № 46944-578-1-2.</w:t>
        <w:tab/>
        <w:br/>
        <w:tab/>
        <w:t xml:space="preserve">По отношение на установеното от органа превишаване на минималните периоди на преход към биологично производство за конкретни площи следва да се съобрази обстоятелството, че същото не представлява неспазване на базово изискване по смисъла на чл. 13 от Наредба № 4 от 24.02.2015 г., тъй като тази разпоредба обвързва намаляването на плащанията за биологичните дейности (съгласно утвърдена от министъра методика) само за неспазване на базовите изисквания съгласно приложение № 2, сред които посоченото не е включено. Превишаването на минималните периоди на преход се явява специфично друго изискване, визирано само и единствено в разпоредбата на чл. 11, ал. 4 от Наредба № 4 от 24.02.2015 г. (следва да се отбележи също, че начинът на изчисляване на намалението за неспазване на чл. 11, ал. 4 от Наредба № 4 от 24.02.2015 г. е формулиран самостоятелно, в раздел IV от утвърдената със заповед на министъра на земеделието и храните методика, т. е. като отделен и самостоятелен от регламентираните в раздел V от методиката намаления при неспазване на (а. A) Базови изисквания и (а. Б) Изисквания за управление за Направление Биологично растениевъдство.). Разпоредбата на чл. 11, ал. 4 от Наредба № 4 от 24.02.2015 г. е била действаща към датата на издаване на процесното уведомително писмо, и приложима, доколкото с член 29, параграф 3, изр. второ от Регламент (ЕС) № 1305/2013 на държавите - членки е дадена възможност при предоставяне на помощ за преминаване към биологично земеделие да определят по-кратък първоначален период, съответстващ на преходния период. Именно с цел ограничаване периода на плащане до минималния възможен преходен период, е бил приет чл. 11, ал. 4 от Наредба № 4 от 24.02.2015 г., и въз основа на него административният орган е имал правно основание да не предоставя плащания на подпомаганото лице за срок, който надвишава минималните периоди на преход към биологично производство. Към момента обаче разпоредбата на чл. 11, ал. 4 от Наредба № 4 от 24.02.2015 г. е отменена (като унищожаем подзаконов нормативен акт), без възникналите от същата правни последици да са уредени служебно от компетентния орган, съгласно изискването на чл. 195, ал. 2 от АПК. В процесния административен акт, обаче не се съдържат мотиви в какво се състои това надвишаване и на какво основание се приема, че периодите са надвишени. Изявления в тази насока не се съдържат и в контролния лист от извършена проверка на място (каквото обстоятелство е отразено в уведомителното писмо). В административния акт не се съдържат мотиви и относно обстоятелството на приемане от страна на административния орган, че заявената от кандидата биологична дейност се различава от тази, установена от контролиращото лице. Бланкетното посочване в уведомителното писмо, че общата оторизирана сума за получаване е изчислена чрез Интегрираната система за администриране и контрол (ИСАК), след извършване на задължителни административни и/или проверки на място (съгласно чл. 37 от ЗПЗП) на данните в подаденото заявление и тези данни са сравнени със съответната налична информация, съдържаща се във външните регистри на ИСАК, поддържани на основание чл. 30 от ЗПЗП, както и в предоставените данни от контролиращите лица във връзка с чл. 49 от Наредба № 4 от 24.02.2015 г., не е достатъчно да мотивира акта в тази насока. Така изложените непълноти в съдържанието на обжалвания административен акт препятстват възможността за цялостна проверка по същество на неговата законосъобразност. Актът е немотивиран, което е самостоятелно основание по чл. 146, т. 2 от АПК същият да бъде отменен в цялост. Тези съображения не само че не мотивират акта, но и водят на извода за допуснато съществено нарушение на административнопроизводствените правила при издаването му, тъй като административният орган не е изпълнил вмененото му с чл. 35 от АПК задължение да издаде индивидуалния административен акт след изясняване на всички факти и обстоятелства от значение за случая. В конкретния случай в правомощията на Държавен фонд Земеделие – Разплащателна агенция е да намалява или отказва изплащането на годишната финансова помощ, но след извършване на проверки по смисъла на чл. 46, ал. 1 от Наредба № 4 от 24.02.2015 г., при извършването на които (чл. 46, ал. 6) използва и информация от съответното контролиращо лице, а в според чл. 49, ал. 5, Държавен фонд Земеделие – Разплащателна агенция може да поиска от контролиращите лица всички необходими документи, свързани с въведените резултати от извършени през текущата година проверки на земеделски стопани. Тоест преценката на Разплащателната агенция е самостоятелна и не е обвързана безусловно от въведените данни в СВДВИ.</w:t>
        <w:tab/>
        <w:br/>
        <w:tab/>
        <w:t xml:space="preserve">На основание чл. 173, ал. 2 от АПК, доколкото естеството на акта не позволява решаването на въпроса по същество от съда, преписката следва да бъде върната на компетентния административен орган за ново произнасяне по подаденото от «Агротрейд Н» ЕООД заявление УИН 16/12061/75773 от 13.05.2017 г.</w:t>
        <w:tab/>
        <w:br/>
        <w:tab/>
        <w:t xml:space="preserve">С оглед на изхода на спора основателно е искането на касатора за присъждане на „Агротрейд Н“ ЕООД на разноски за двете съдебни инстанции. На „Агротрейд Н“ ЕООД следва да се присъдят разноски общо в размер на 5255, 71 лв., представляващи разноски за внесени държавни такси в размер на 1539, 91 лв. (684, 40 лв. внесена държавна такса за образуване на производството пред Върховния административен съд), (855, 51 лв. внесена държавна такса за образуване на производството пред Административен съд Пловдив), както и разноски за възнаграждение за адвокат в размер на 3715, 80 лв. по договор за правна защита и съдействие № 30/19.03.2019 г. (представена фактура № 25 от 04.10.2019 г. и платежно нареждане за кредитен превод от 04.10.2019 г.). От страна на заместник-изпълнителния директор на Държавен фонд „Земеделие“ не е направено искане за присъждане на по-нисък размер на разноските в тази им част по реда на чл. 78, ал. 5 от ГПК.</w:t>
        <w:tab/>
        <w:br/>
        <w:tab/>
        <w:t xml:space="preserve">Като съобрази направените фактически и правни изводи, съдът и на основание чл. 221, ал. 1, предложение второ от АПК</w:t>
        <w:tab/>
        <w:br/>
        <w:tab/>
        <w:t xml:space="preserve">РЕШИ:</w:t>
        <w:tab/>
        <w:br/>
        <w:tab/>
        <w:t xml:space="preserve">ОТМЕНЯ решение № 490/09.03.2021 г., постановено по адм. д. № 891/2019 г. по описа на Административен съд Пловдив и вместо него ПОСТАНОВЯВА</w:t>
        <w:tab/>
        <w:br/>
        <w:tab/>
        <w:t xml:space="preserve">ОТМЕНЯ уведомително писмо изх. № 02-160-2600/1815 от 15.02.2019 г. на заместник-изпълнителния директор на Държавен фонд „Земеделие“.</w:t>
        <w:tab/>
        <w:br/>
        <w:tab/>
        <w:t xml:space="preserve">ВРЪЩА делото като административна преписката на заместник изпълнителния директор на Държавен фонд Земеделие за ново произнасяне по подаденото заявление от „Агротрейд Н“ ЕООД при спазване на указанията, дадени в мотивите на това решение.</w:t>
        <w:tab/>
        <w:br/>
        <w:tab/>
        <w:t xml:space="preserve">ОСЪЖДА Държавен фонд Земеделие да заплати на „Агротрейд Н“ ЕООД, сумата от 5255, 71 лв. разноски по делото.</w:t>
        <w:tab/>
        <w:br/>
        <w:tab/>
        <w:t xml:space="preserve">РЕШЕНИЕТО е окончателно.</w:t>
        <w:tab/>
        <w:br/>
        <w:tab/>
        <w:t xml:space="preserve">Вярно с оригинала, ПРЕДСЕДАТЕЛ:/п/ Донка Чакърова</w:t>
        <w:tab/>
        <w:br/>
        <w:tab/>
        <w:t xml:space="preserve">секретар: ЧЛЕНОВЕ:/п/ Емил Димитров</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