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№1262/05.02.2008 по адм. д. №9475/2007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„Диагностично-консултативен център /ДКЦ/ - 1 – Габрово” ЕООД, гр. Г. против решение №77/26. 07. 2007г. по адм. дело №151/2006г. на Габровския окръжен съд в частта му, с която е отхвърлено като неоснователно оспорването на заповед №РД-09-852/20. 09. 2006г. на директора на РЗОК-Габрово. Наведени са доводи за неправилност поради нарушение на материалния закон и необоснованост.</w:t>
        <w:tab/>
        <w:br/>
        <w:tab/>
        <w:t xml:space="preserve">Ответната по жалбата страна, директорът на Районна здравноосигурителна каса /РЗОК/ - Габрово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служебна проверка на съдебното решение за валидност, допустимост и съответствие с материалния закон същата е основателна.</w:t>
        <w:tab/>
        <w:br/>
        <w:tab/>
        <w:t xml:space="preserve">Габровският окръжен съд е отхвърлил жалбата на "Диагностично-консултативен център-1-Габрово" ЕООД, гр. Г. против заповед № РД 09-852/20. 09. 2006 г. на директора на РЗОК - Габрово в частта за наложени финансови неустойки както следва: 1./за нарушения по чл. 38, ал. 1 от НРД - 2005 във връзка с чл. 230, ал. 3, т. 2, 2. 1 от НРД - 2005 за сумата от 3239, 78 лева, 2./ за нарушения по чл. 168, ал. 2 І Б от НРД-2005 във връзка с чл. 230, ал. 1, т. 4.1 от НРД-2005 за сумата от 270 лева, 3./за нарушения на чл. 26, ал. 1, т. 9, чл. 132, ал. 1 от НРД - 2005 във връзка с чл. 230, ал. 3, т. 4, 4. 2б.”б” от НРД - 2005 за сумата от 270 лева, 4./ за нарушения на чл. 38, ал. 1 от НРД-2006, извършени от двама лекари във връзка с чл. 238, ал. 4, т. 2 б.”а” от НРД-2006 за сумата от 270 лева, 5./ за нарушения на чл. 171, ал. 1, чл. 169, ал. 2, І Б, т. 1 от НРД-2006 във връзка с чл. 238, ал. 1, т. 4 б.”а” от НРД-2006 за сумата от 135 лева. Приел е, че констатациите, отразени в медицински протокол №169/17. 07. 2006г. на лекарите-контрольори, към който препраща оспореният административен акт, не са опровергани от доказателствата по делото и законосъобразно административният орган е приел, че жалбоподателят е извършил санкционираните нарушения.</w:t>
        <w:tab/>
        <w:br/>
        <w:tab/>
        <w:t xml:space="preserve">Със заповед № РД-09-615/04. 07. 2006г. директорът на РЗОК-Габрово е разпоредил да бъде извършена медицинска проверка на лечебното заведение за специализирана извънболнична медицинска помощ „ДКЦ-1-Габрово” ЕООД, гр. Г. за контрол на първичната медицинска документация, диспансеризацията, изписването на лекарства и извършването и отчитането на МДД и ВСД по НРД-2005 и НРД-2006. Съставен е медицински протокол №169/17. 07. 2006г. като констатираните нарушения се свеждат до неспазване изискванията на рамковите договори от 2005г. и 2006г. досежно предписването на лекарства, медицински изделия и диетични храни за специални медицински цели, заплащани напълно или частично от НЗОК, установения ред за работа с първични документи, изпълнението на вида и обема извънболнична помощ във връзка с лечебно-диагностичния процес.</w:t>
        <w:tab/>
        <w:br/>
        <w:tab/>
        <w:t xml:space="preserve">Така извършените констатации за допуснати нарушения са били оспорени пред арбитражна комисия, която не ги е потвърдила, поради равен брой противоположни гласове и е изготвила протокол, който е изпратила на директора на РЗОК - Габрово за упражняване на правомощията му по чл. 254 от НРД - 2006. Последният е издал Заповед № РД-09-852/20. 09. 2006 г., с която е наложил на Диагностично-консултативен център-1-Габрово" ЕООД, гр. Г. посочените по-горе санкции.</w:t>
        <w:tab/>
        <w:br/>
        <w:tab/>
        <w:t xml:space="preserve">Съгласно § 6 от ПЗР на НРД-2006 г. в случаите на констатирани по време на действащия Национален рамков договор нарушения, извършени през периода на действие на НРД-2005 г. се прилагат санкциите, предвидени за съответното нарушение в НРД-2005 г., като се спазва процедурата за осъществяване на контрол по НРД-2006 г. Когато арбитражната комисия не достигне до решение по констатациите на лекарите-контрольори поради равен брой противоположни гласове, тя изготвя протокол, екземпляр от който се предоставя на директора на РЗОК, РК на БЛС и на проверявания ИМП. Съгласно чл. 254, ал. 2 от НРД-2006 г. след запознаване с протокола директорът на РЗОК може да приложи санкциите, предвидени в НРД. Производството е административно и трябва да протича при спазване на общите административнопроизводствени правила доколкото тяхното приложение не е изключено от специални административнопроцесуални норми. Постановявайки своя акт административният орган е длъжен да изложи мотиви защо счита, че следва да бъдат приложени санкциите. Позовавайки се само на констатациите от медицинския протокол, без да обсъди възраженията и обясненията на жалбоподателя, директорът на РЗОК е постановил Заповед № РД-09-852/ 20. 09. 2006г. при съществено нарушение на административнопроизводствените правила и формата. В случаите на предоставената му свобода за определяне размера на санкциите също липсват мотиви по повод критериите заложени в чл. 229 от НРД-2005г. и чл. 237 от НРД-2006г. Поради този пороци оспореният административен акт следва да бъде изцяло отменен. Като е приел друго първоинстанционният съд е постановил неправилно решение.</w:t>
        <w:tab/>
        <w:br/>
        <w:tab/>
        <w:t xml:space="preserve">Предвид изхода на процеса в тежест на ответника по касация следва да бъдат поставени направените от касатора разноски и за двете инстанции, които съобразно доказателствата в тази насока възлизат на сумата от 879 лева - адвокатски хонорар за един повереник, депозит за вещо лице и платени държавни такси.</w:t>
        <w:tab/>
        <w:br/>
        <w:tab/>
        <w:t xml:space="preserve">По изложените съображения Върховният административен съд, състав на шесто отделение РЕШИ:</w:t>
        <w:tab/>
        <w:br/>
        <w:tab/>
        <w:t xml:space="preserve">ОТМЕНЯ решение №77/26. 07. 2007г. по адм. дело №151/2006г. на Габровския окръжен съд в частта му, с която е отхвърлено оспорването на заповед №РД-09-852/20. 09. 2006г. на директора на РЗОК-Габрово и досежно разноските, като вместо него ПОСТАНОВЯВА:</w:t>
        <w:tab/>
        <w:br/>
        <w:tab/>
        <w:t xml:space="preserve">ОТМЕНЯ заповед № РД 09-852/20. 09. 2006 г. на директора на РЗОК - Габрово в частта за наложени финансови неустойки както следва: 1./за нарушения по чл. 38, ал. 1 от НРД - 2005 във връзка с чл. 230, ал. 3, т. 2, 2. 1 от НРД - 2005 за сумата от 3239, 78 лева, 2./ за нарушения по чл. 168, ал. 2 І Б от НРД-2005 във връзка с чл. 230, ал. 1, т. 4.1 от НРД-2005 за сумата от 270 лева, 3./за нарушения на чл. 26, ал. 1, т. 9, чл. 132, ал. 1 от НРД - 2005 във връзка с чл. 230, ал. 3, т. 4, 4. 2б.”б” от НРД - 2005 за сумата от 270 лева, 4./ за нарушения на чл. 38, ал. 1 от НРД-2006, извършени от двама лекари във връзка с чл. 238, ал. 4, т. 2 б.”а” от НРД-2006 за сумата от 270 лева, 5./ за нарушения на чл. 171, ал. 1, чл. 169, ал. 2, І Б, т. 1 от НРД-2006 във връзка с чл. 238, ал. 1, т. 4 б.”а” от НРД-2006 за сумата от 135 лева.</w:t>
        <w:tab/>
        <w:br/>
        <w:tab/>
        <w:t xml:space="preserve">ОСЪЖДА Районна здравноосигурителна каса - Габрово да заплати на „Диагностично-консултативен център - 1 – Габрово” ЕООД, гр. Г. сумата от 879 /осемстотин седемдесет и девет/ лева, представляваща разноски по делото за двете съдебни инстанции. РЕШЕНИЕТО не подлежи на обжалване.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