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№9031/04.08.2021 по адм. д. №10219/2020 на ВАС, докладвано от съдия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Общинският съвет – Кърджали е подал касационна жалба срещу решение №134 от 10. 07. 2020 г. по адм. дело № 19/2020 г. по описа на Административния съд – Кърджали, с което е отменена Наредба за изменение и допълнение на Наредба за определяне размера на местните данъци и такси на територията на община К., приета с решение № 20 от 23. 12. 2019 г. на Общинския съвет – Кърджали. Решението е подписано с особено мнение от председателя на съдебния състав и докладчик по делото, според което Наредба за изменение и допълнение на Наредба за определяне размера на местните данъци и такси на територията на община К. е законосъобразен административен акт. Направени са оплаквания за неправилност на решението поради необоснованост и нарушение на материалния закон и е поискано да бъде отменено с постановяването на друго, с което да се отхвърли оспорването и се присъдят разноски.</w:t>
        <w:tab/>
        <w:br/>
        <w:tab/>
        <w:t xml:space="preserve">Областният управител на област К. е изразил становище за неоснователност на касационната жалба.</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служебно допустимостта на решението, прие следното :</w:t>
        <w:tab/>
        <w:br/>
        <w:tab/>
        <w:t xml:space="preserve">Производството пред Административния съд-Кърджали е образувано по съдържащото се в заповед № РД-09-13/13. 01. 2020 г. на областния управител на област К. оспорване на Наредба за изменение и допълнение на Наредба за определяне размера на местните данъци и такси на територията на община К., приета с решение № 20 от 23. 12. 2019 г. на Общинския съвет– Кърджали.</w:t>
        <w:tab/>
        <w:br/>
        <w:tab/>
        <w:t xml:space="preserve">С решение № 20 от 23. 12. 2019 г. по точка I от протокол № 4, Общинският съвет – Кърджали приел Наредба за изменение и допълнение на Наредба за определяне размера местните данъци и такси на територията на община К. относно данъка върху недвижимите имоти, данъка при придобиване на имущества по дарение и по възмезден начин, данъка върху превозните средства и в раздела относно размера на туристическия данък. Решението било прието с поименно гласуване, с 23 гласа „за“ и 15 – „против“ от присъствалите на заседанието 38 общински съветници. Всички решения от заседанието на Общинския съвет - Кърджали на 23. 12. 2019 г. били публикувани на интернет страницата на община К. на 23. 12. 2019 г.</w:t>
        <w:tab/>
        <w:br/>
        <w:tab/>
        <w:t xml:space="preserve">Проектът на Наредба за изменение и допълнение на Наредба за определяне размера на местните данъци и такси на територията на община К. заедно с проект на мотиви бил внесен за разглеждане в Общинския съвет - Кърджали от кмета на общината. Предложеният проект на подзаконов нормативен акт, ведно с мотивите, както и частичната предварителна оценка съгласно чл. 20 ЗНА, били публикувани на интернет страницата на общината на 18. 11. 2019 г. Предложението на кмета било разгледано и прието от Постоянната комисия по законност и обществен ред към Общинския съвет - Кърджали, Постоянната комисия по устройство на територията, Постоянната комисия по транспорт и комуникации, Постоянната комисия по икономическа политика, Постоянната комисия по бюджет и финанси и Постоянната комисия по екология, европейски проекти и туризъм.</w:t>
        <w:tab/>
        <w:br/>
        <w:tab/>
        <w:t xml:space="preserve">За откритото производство по изменение на наредбата, както и за формата за участие в предвиденото обществено обсъждане, били уведомени кметовете на населените места на територията на община К., регионалните звена на Камарата на строителите, КТ „Подкрепа“, КНСБ, Стопанската камара, Търговско-промишлената палата и Конфедерацията на работодателите и индустриалците в България. На 19. 11. 2019 г. било публикувано съобщение в три местни вестника, съдържащо информация за формата за участие в производството, както и за датата, часа и мястото на предвиденото обществено обсъждане. По делото бил представен и протокол от проведеното обществено обсъждане с приложен списък на присъствалите. На 20. 11. 2019 г. на интернет страницата на общината била публикувана справка по чл. 26, ал. 5 ЗНА, с отразени в нея предложения, направени по време на общественото обсъждане.</w:t>
        <w:tab/>
        <w:br/>
        <w:tab/>
        <w:t xml:space="preserve">Административният съд приел, че оспорването е допустимо, тъй като съгласно чл. 45, ал. 4 ЗМСМА областният управител е легитимиран да оспорва актовете на общинския съвет, а обжалването на подзаконовите нормативни актове, каквито са наредбите на общинския съвет, в това число, техните изменения и допълнения, не е ограничено със срок.</w:t>
        <w:tab/>
        <w:br/>
        <w:tab/>
        <w:t xml:space="preserve">Според преценката на съда, решението на Общинския съвет - Кърджали, с което е приета Наредба за изменение и допълнение на Наредба за определяне размера на местните данъци и такси на територията на община К., изхожда от компетентен орган, заседавал в законен състав. Нормативният акт бил приет съобразно чл. 21, ал. 2 ЗМСМА и чл. 1, ал. 2 ЗМДТ, в предвидената от закона форма. При провеждане на производството били спазени изискванията на чл. 26, ал. 2-5 ЗНА. Органът, издател на оспорения подзаконов нормативен акт, обаче допуснал нарушения при мотивирането на акта, тъй като изложените съображения за увеличението на четири вида местни данъци не можели да се определят като надлежни причини по смисъла на чл. 28, ал. 1, т. 1 ЗНА. Не се обосновавало и предложеното увеличение на данъка върху превозните средства. Въпреки формалното наличие на мотиви към проекта за приемане на наредба, с която да се направят изменения в Наредба за определяне размера на местните данъци и такси на територията на община К., те не били достатъчно подробни и конкретни. По тези съображения административният съд отменил приетата с решение № 20 от 23. 12. 2019 г. на Общинския съвет – К. Н за изменение и допълнение на Наредба за определяне размера на местните данъци и такси на територията на община К.. Постановеното от съда решение е недопустимо.</w:t>
        <w:tab/>
        <w:br/>
        <w:tab/>
        <w:t xml:space="preserve">Както е посочил издателят на нормативния акт, Наредба за изменение и допълнение на Наредба за определяне размера на местните данъци и такси на територията на община К. влиза в сила на 1. 01. 2020 г. Видно от изготвения констативен протокол от 8. 01. 2020 г. на нотариус с район на действие Районен съд-Кърджали, актът е бил публикуван на интернет страницата на О. К на 23. 12. 2019 г. Областният управител на област К. е оспорил Наредба за изменение и допълнение на Наредба за определяне размера на местните данъци и такси на територията на община К. на 13. 01. 2020 г. към момент, в който внесените в нея изменения и допълнения са влезли в сила.</w:t>
        <w:tab/>
        <w:br/>
        <w:tab/>
        <w:t xml:space="preserve">Противно на приетото в обжалваното съдебно решение, касационната инстанция намира, че административният съд не е имал право да се произнесе по въведеният с оспорването на областния управител предмет на производството. Съгласно чл. 185, ал. 1 АПК на оспорване пред съд подлежат подзаконовите нормативни актове. Според дефиницията на чл. 75, ал. 1 АПК нормативните административни актове са подзаконови административни актове, които съдържат административноправни норми, отнасят се за неопределен и неограничен брой адресати и имат многократно правно действие. Актовете за изменение и допълнение на нормативни актове не съдържат автономни правила за поведение, адресирани до неопределен и неограничен брой адресати, и имат еднократно, а не многократно правно действие. Правният им ефект се изчерпва с внасянето на предвидените промени в изменените нормативни актове. След изтичане на срока за влизане в сила на направените изменения и/или допълнения, нормативният акт придобива друго съдържание и продължава да действа според новата редакция на изменените и/или допълнени разпоредби.</w:t>
        <w:tab/>
        <w:br/>
        <w:tab/>
        <w:t xml:space="preserve">С произнасянето на административния съд по отношение на акт, който вече е проявил правното си действие и е внесъл промени в Наредба за определяне размера на местните данъци и такси на територията на община К., фактически не се постига отмяна на разпоредбите, определящи размера на данъка върху недвижимите имоти, данъка при придобиване на имущества по дарение и по възмезден начин, данъка върху превозните средства и туристическия данък. Те продължават да действат, тъй като не са били отменени. В този смисъл се е произнасял и Конституционният съд на Р. Б : ".. Съгласно константната практика на Конституционния съд (вж. решение № 22 от 31. 10. 1995 г. г. по к. д. № 25/1995г., определение от 10. 07. 2008 г. по к. д. № 5/2008 г., определение от 04. 06. 2009 г. по к. д. № 6/2009 г., определение от 29. 09. 2015 г. по к. д. № 6/2015 г.), действието на един закон се състои в неговото прилагане от влизането му в сила до момента, в който бъде отменен, а всеки един закон за изменение и допълнение на друг закон, обслужва действащия закон, има вторичен характер и след влизането му в сила престава да бъде самостоятелен, тъй като от този момент той става част от закона, който се изменя и допълва" ( определение от 9 октомври 2018 г. конституционно дело № 14/2018г. на КС).</w:t>
        <w:tab/>
        <w:br/>
        <w:tab/>
        <w:t xml:space="preserve">Поради това решението на административния съд следва да бъде обезсилено. Оспорването на областния управител следва да се остави без разглеждане и да се прекрати съдебното производство.</w:t>
        <w:tab/>
        <w:br/>
        <w:tab/>
        <w:t xml:space="preserve">С оглед изхода на делото в полза на О. К следва да се присъдят разноски за производството в размер на 1390 лева.</w:t>
        <w:tab/>
        <w:br/>
        <w:tab/>
        <w:t xml:space="preserve">По изложените съображения и на основание чл. 221, ал. 3 АПК Върховният административен съдРЕШИ: </w:t>
        <w:tab/>
        <w:br/>
        <w:tab/>
        <w:t xml:space="preserve">ОБЕЗСИЛВА решение решение №134 от 10. 07. 2020 г. по адм. дело № 19/2020 г. по описа на Административния съд – Кърджали.</w:t>
        <w:tab/>
        <w:br/>
        <w:tab/>
        <w:t xml:space="preserve">О. Б. Р. оспорването на областния управител на област К. срещу Наредба за изменение и допълнение на Наредба за определяне размера на местните данъци и такси на територията на община К., приета с решение № 20 от 23. 12. 2019 г., по точка I от протокол № 4 от заседанието на Общинския съвет – Кърджали на 23. 12. 2019 г. ПРЕКРАТЯВА съдебното производство.</w:t>
        <w:tab/>
        <w:br/>
        <w:tab/>
        <w:t xml:space="preserve">ОСЪЖДА Областната администрация - Кърджали да заплати на О. К разноски в размер на 1390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