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№55/30.03.2017 по ч. нак. д. №326/2017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55</w:t>
        <w:tab/>
        <w:br/>
        <w:tab/>
        <w:t xml:space="preserve"> </w:t>
        <w:tab/>
        <w:br/>
        <w:tab/>
        <w:t xml:space="preserve">гр. София, 30 март 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закрито заседание, в състав:</w:t>
        <w:tab/>
        <w:br/>
        <w:tab/>
        <w:t xml:space="preserve"> </w:t>
        <w:tab/>
        <w:br/>
        <w:tab/>
        <w:t xml:space="preserve"> ПРЕДСЕДАТЕЛ: БЛАГА ИВАНОВА</w:t>
        <w:tab/>
        <w:br/>
        <w:tab/>
        <w:t xml:space="preserve"> </w:t>
        <w:tab/>
        <w:br/>
        <w:tab/>
        <w:t xml:space="preserve"> ЧЛЕНОВЕ: МИНА ТОПУЗОВА</w:t>
        <w:tab/>
        <w:br/>
        <w:tab/>
        <w:t xml:space="preserve"> </w:t>
        <w:tab/>
        <w:br/>
        <w:tab/>
        <w:t xml:space="preserve"> ХРИСТИНА МИХОВА</w:t>
        <w:tab/>
        <w:br/>
        <w:tab/>
        <w:t xml:space="preserve"> </w:t>
        <w:tab/>
        <w:br/>
        <w:tab/>
        <w:t xml:space="preserve">при секретар………………………………………………при становището на прокурора...........…..................Ивайло СИМОВ......................…изслуша докладваното от съдия Топузова частно наказателно дело № 326 по описа за 2017 г.</w:t>
        <w:tab/>
        <w:br/>
        <w:tab/>
        <w:t xml:space="preserve"> </w:t>
        <w:tab/>
        <w:br/>
        <w:tab/>
        <w:t xml:space="preserve"> Производството е с правно основание чл. 43, т. 3 от НПК.</w:t>
        <w:tab/>
        <w:br/>
        <w:tab/>
        <w:t xml:space="preserve"> </w:t>
        <w:tab/>
        <w:br/>
        <w:tab/>
        <w:t xml:space="preserve"> Образувано е въз основа на определение от 14. 03. 2017г. на съдията – докладчик по нчхд № 101/17г. по описа на Велинградски районен съд, с което е прекратено съдебното производство и делото е изпратено по компетентност на ВКС. </w:t>
        <w:tab/>
        <w:br/>
        <w:tab/>
        <w:t xml:space="preserve"> </w:t>
        <w:tab/>
        <w:br/>
        <w:tab/>
        <w:t xml:space="preserve"> Прокурорът от ВКП е изразил становище, че делото следва да се разгледа от друг, еднакъв по степен съд.</w:t>
        <w:tab/>
        <w:br/>
        <w:tab/>
        <w:t xml:space="preserve"> </w:t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> </w:t>
        <w:tab/>
        <w:br/>
        <w:tab/>
        <w:t xml:space="preserve">Производството по делото е образувано по тъжба от М. И. С. срещу В. И. Б. за престъпление по чл. 146, ал. 1 от НК. Двама от съдиите от районния съд гр. Велинград са се отвели от разглеждането на делото, предвид наличието на служебни контакти с тъжителя, който е бивш служител в ОЗ „Охрана” П. и е изпълнявал служебните си задължения в районния съд в гр. Велинград. Третият от съдиите е в продължителен отпуск по болест. </w:t>
        <w:tab/>
        <w:br/>
        <w:tab/>
        <w:t xml:space="preserve"> </w:t>
        <w:tab/>
        <w:br/>
        <w:tab/>
        <w:t xml:space="preserve">Върховният касационен съд счита, че предвид невъзможността за образуване на състав в съда, на който делото е подсъдно, същото следва да бъде изпратено за разглеждане от друг, еднакъв по степен съд, който да е на относително близко разстояние до [населено място], а именно районният съд в гр. Пещера. </w:t>
        <w:tab/>
        <w:br/>
        <w:tab/>
        <w:t xml:space="preserve"> </w:t>
        <w:tab/>
        <w:br/>
        <w:tab/>
        <w:t xml:space="preserve">Водим от горното и на основание чл. 43, т. 3 от НПК, ВКС, І НО,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нчхд № 101/17г. по описа на районен съд гр. Велинград за разглеждане от районен съд гр. Пещера.</w:t>
        <w:tab/>
        <w:br/>
        <w:tab/>
        <w:t xml:space="preserve"> </w:t>
        <w:tab/>
        <w:br/>
        <w:tab/>
        <w:t xml:space="preserve">Копие от определението да се изпрати на районен съд гр. Велинград.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