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№1174/26.11.2007 по адм. д. №6705/2007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208-228 от Административнопроцесуалния кодекс /АПК/ във вр. с чл. 160, ал. 6 от Данъчно-осигурителния процесуален кодекс /ДОПК/. Образувано е по подадената от</w:t>
        <w:tab/>
        <w:br/>
        <w:tab/>
        <w:t xml:space="preserve">Директора на Дирекция "ОУИ" - гр. С. при ЦУ на НАП касационна жалба срещу решение от 13. 05. 07г. на Софийски градски съд, постановено по адм. д. № 643/06г., с което е отменен ДРА № 903/14. 07. 05г., издаден от данъчен орган при ТДД-гр. Б.д, мълчаливо потвърден от Регионалния данъчен директор при РДД-гр. С..</w:t>
        <w:tab/>
        <w:br/>
        <w:tab/>
        <w:t xml:space="preserve">В касационната жалба се излагат доводи за незаконосъобразност на съдебното решение, поради неправилно приложение на материалния закон, съставляващо отменително касационно основание по чл. 209, т.3 от АПК. Според касатора, съдът не е съобразил разпоредбите на чл. 23, ал. 2,т. 13 и т. 17 и чл. 23, ал. 2,т. 10 от ЗКПО. Не е доказано реалното осъществяване на услугите от доставчиците "Интеримпекс 2000"-ЕООД с предходен доставчик "Форум импекс 21"-ЕООД и от ЕТ "Исти-Е. Д.". По отношение доставчика ЕТ "Видео-ДК-Д. К." неправилно съдът е кредитирал тройната ССЕ. Същата не установява редовно водено счетоводство. Претендира се отмяна на решението и постановяване на друго по съществото на спора, с което да се отхвърли жалбата на "Снегт"-ООД срещу ДРА, както и присъждане на юрисконсултско възнаграждение. Ответникът по касационната жалба -</w:t>
        <w:tab/>
        <w:br/>
        <w:tab/>
        <w:t xml:space="preserve">"Снегт"-ООД-гр. Б. чрез процесуалния си представител адв. Митев оспорва същата.</w:t>
        <w:tab/>
        <w:br/>
        <w:tab/>
        <w:t xml:space="preserve">Представителят на Върховна административна прокуратура дава заключение за частична основателност на касационната жалба.</w:t>
        <w:tab/>
        <w:br/>
        <w:tab/>
        <w:t xml:space="preserve">Върховният административен съд, Първо отделение, след като прецени допустимостта на касационната жалба и наведените в нея отменителни касационни основания, съгласно чл. 218, ал. 1 от АПК, както и съответствието на решението с материалния закон в изпълнение изискването на чл. 218, ал. 2 от АПК, приема за установено следното от фактическа и правна страна на спора:</w:t>
        <w:tab/>
        <w:br/>
        <w:tab/>
        <w:t xml:space="preserve">Касационната жалба, като подадена в срок и от надлежна страна, е допустима. Предмет на съдебен контрол пред СГС е бил ДРА №</w:t>
        <w:tab/>
        <w:br/>
        <w:tab/>
        <w:t xml:space="preserve">903/14. 07. 05г., издаден от данъчен орган при ТДД-гр. Б.д, мълчаливо потвърден от Регионалния данъчен директор при РДД-гр. С., с който е преобразуван финансовият резултат на ревизираното дружество за 2002г. със сумата от 15 000 лв. на осн. чл. 23, ал. 2,т. 13 и т. 17 във вр. с чл. 14, ал. 1 от ЗКПО, представляваща непризнат разход по фактури, издадени от</w:t>
        <w:tab/>
        <w:br/>
        <w:tab/>
        <w:t xml:space="preserve">"Интеримпекс 2000"-ЕООД с предмет "правни услуги" и "реклама"; преобразуван е финансовият резултат за 2003г. на осн. чл. 23, ал. 2,т. 10 от ЗКПО със сумата от 800 лв. по фактура, издадена от ЕТ "Исти-Е. Д." с предмет "транспортна услуга" и приложена касова бележка от ЕКАФП, нерегистриран по установения ред; отказано е право на приспадане на данъчен кредит по две фактури, издадени от ЕТ "Видео-ДК-Д. К.", за данъчния период м. януари 2003г. на осн. чл. 64, ал. 1,т. 2 и т. 6 от ЗДДС във вр. с чл. 6 и чл. 24 от ЗДДС.</w:t>
        <w:tab/>
        <w:br/>
        <w:tab/>
        <w:t xml:space="preserve">СГС е отменил изцяло като незаконосъобразен ДРА, като е приел, че констатациите на данъчните органи относно липсата на начисляване на данъка в счетоводството на доставчика ЕТ "Видео-ДК-Д. К." и реалността на доставките са опровергани в съдебното производство чрез заключението на тройната ССЕ и представените ЕАД за внос. В. връзка с преобразуването на финансовия резултат за 2002г. и 2003г., съдът се е позовал на константната практика на ВАС, според която неоткриването на доставчика на декларирания данъчен адрес не е основание за непризнаване на разходи.</w:t>
        <w:tab/>
        <w:br/>
        <w:tab/>
        <w:t xml:space="preserve">Решението на СГС в частта му, в която е отменен ДРА относно отказано право на приспадане на данъчен кредит по фактурите, издадени от</w:t>
        <w:tab/>
        <w:br/>
        <w:tab/>
        <w:t xml:space="preserve">ЕТ "Видео-ДК-Д. К.", е правилно и законосъобразно. Не е допуснато твърдяното от касатора нарушение на материалния закон.</w:t>
        <w:tab/>
        <w:br/>
        <w:tab/>
        <w:t xml:space="preserve">Правилно съдът се е позовал на заключението на тройната ССЕ. Видно от същото, вещите лица са извършили проверка в счетоводството на доставчика по двете процесни фактури - ЕТ "Видео-А. М.", чийто правоприемник е</w:t>
        <w:tab/>
        <w:br/>
        <w:tab/>
        <w:t xml:space="preserve">ЕТ "Видео-ДК-Д. К.". Установено е, че счетоводството е водено от Ф. "Веста"-София с адрес: ул. "Б. И." № 37. Установено е начисляването на данъка по сметка 4532 в кореспонденция със сметки 501 "Каса в лева", 411 "Клиенти", 702 "Приходи от продажби на стоки". Изготвена е и е подадена СД с вх. № 1900/14. 02. 03г. в ДП "Изгрев", като в същата са включени стойностите на сделките по процесните две фактури. Фактурите са вписани в Дневника за продажбите с поредни номера 6 и 8. Предмет на доставките са ламинирани талашитени плоскости - внос от Италия по ЕАД № 5103/4-3529/10. 06. 01г. и ЕАД № 5102/4-12880/29. 12. 00г., които са представени по делото. Плащането е извършено в брой срещу издадени финансови бонове от касов апарат № ДТ 098486 и инд. ном. ф. п. 03346286.</w:t>
        <w:tab/>
        <w:br/>
        <w:tab/>
        <w:t xml:space="preserve">В частта по ЗКПО касационната жалба е основателна. За 2002г.</w:t>
        <w:tab/>
        <w:br/>
        <w:tab/>
        <w:t xml:space="preserve">финансовият резултат на ревизираното дружество е увеличен със сумата от 15 000 лв. на осн. чл. 23, ал. 2,т. 13 и т. 17 във вр. с чл. 14, ал. 1 от ЗКПО, представляваща непризнати разходи по фактури, издадени от "Интеримпекс 2000"-ЕООД с предмет "правни услуги" и "реклама".</w:t>
        <w:tab/>
        <w:br/>
        <w:tab/>
        <w:t xml:space="preserve">От фактическа страна е установено следното: Според декларацията на управителя на</w:t>
        <w:tab/>
        <w:br/>
        <w:tab/>
        <w:t xml:space="preserve">"Интеримпекс 2000"-ЕООД, дружеството не разполага с необходимите кадри за предоставяне на услугите, поради което е превъзложило извършването им на "Форум импекс 21"-ЕООД. Представени са два броя фактури, издадени от "Форум импекс 21"-ЕООД на "Интеримпекс 2000"-ЕООД и договор между двете дружества, според който възложителят възлага, а изпълнителят приема да изготви бизнес-план по задание и да провежда всякакви консултации по кредитиране. "Форум импекс 21"-ЕООД не е открит в хода на ревизията на декларирания данъчен адрес. От страна на "Интеримпекс 2000"-ЕООД не са представени други документи, установяващи извършването на услугите и предоставянето им, съответно-приемането им от жалбоподателя. Жалбоподателят също не е представил доказателства, от които да се установи в какво се изразяват рекламните и правни услуги, от кого и как са изпълнени. Изводът е, че реалното извършване на услугите от "Форум импекс 21"-ЕООД не е доказано.</w:t>
        <w:tab/>
        <w:br/>
        <w:tab/>
        <w:t xml:space="preserve">При така установената фактическа обстановка, правилно данъчният орган е отказал да признае разходите по фактурите. Налице е правното основание на чл. 23, ал. 2,т. 17 във вр. с чл. 14, ал. 1 от ЗКПО в редакцията към 2002г. Практиката на ВАС, на която се позовава съдът, вероятно е във връзка с приложението на чл. 23, ал. 2,т. 13 от ЗКПО, изискващ документалното доказване на разходите, но не и по приложението на т. 17 във вр. с чл. 14, ал. 1 от ЗКПО.</w:t>
        <w:tab/>
        <w:br/>
        <w:tab/>
        <w:t xml:space="preserve">За 2003г. финансовият резултат на дружеството е увеличен на осн. чл. 23, ал. 2,т. 10 от ЗКПО с разхода по фактура № 23 от 17. 08. 03г., издадена от ЕТ "Исти-Е. Д.". Доставчикът не е открит на декларирания данъчен адрес в хода на данъчната ревизия. Доказателства за реалното извършване на транспортната услуга-предмет на фактурата, не са представени. Установено е в хода на ревизията, че касовата бележка към фактурата е издадена от ЕКАФП, който не е регистриран и тази констатация не е опровергана в съдебното производство. При така установената фактическа обстановка правилно и законосъобразно данъчният орган е отказал да признае разходите по процесните фактури на осн. чл. 23, ал. 2,т. 10 от ЗКПО, тъй като не са документално доказани</w:t>
        <w:tab/>
        <w:br/>
        <w:tab/>
        <w:t xml:space="preserve">по реда, определен в съответните нормативни актове, включително придружени с фискален бон от електронни касови апарати с фискална памет и от електронни системи с фискална памет или отчетени в нарушение на счетоводното законодателство. В случая са нарушени изискванията на Наредба № 4/16. 02. 99г. за регистрация и отчитане на продажбите в търговските обекти, отм. ДВ, бр. 106/06г. и действаща към процесния период от време, относно регистрацията на ЕКАФП. Освен това, фактическите констатации, свързани с недоказването на реалността на услугата обосновават приложението на чл. 23, ал. 2,т. 13 във вр. с чл. 14, ал. 1 от ЗКПО.</w:t>
        <w:tab/>
        <w:br/>
        <w:tab/>
        <w:t xml:space="preserve">С оглед на така изложените съображения, решението в частта му, в която е отменен ДРА относно преобразуването на финансовия резултат на дружеството за 2002г. и 2003г. с посочените по-горе разходи по фактурите, издадени от</w:t>
        <w:tab/>
        <w:br/>
        <w:tab/>
        <w:t xml:space="preserve">"Интеримпекс 2000"-ЕООД и ЕТ "Исти-Е. Д.", като постановено в нарушение на материалния закон и на осн. чл. 222, ал. 1 от АПК, следва да бъде отменено и вместо него да се постанови друго по съществото на спора, с което да се отхвърли жалбата на "Снегт"-ООД-гр. Б.. При този изход на делото, на Дирекция "ОУИ"-София следва да се присъди юрисконсултско възнаграждение, съобразно отхвърлената част от жалбата на "Снегт"-ООД-гр. Б. срещу ДРА за първоинстанционното производсво в размер на 264 лв. и разноските да се определят по компенсация. Разпоредбата на чл. 161, ал. 1 от ДОПК не предвижда присъждане на юрисконсултско възнаграждение за всяка инстанция.</w:t>
        <w:tab/>
        <w:br/>
        <w:tab/>
        <w:t xml:space="preserve">Водим от горното, Върховният административен съд, Първо отделение</w:t>
        <w:tab/>
        <w:br/>
        <w:tab/>
        <w:t xml:space="preserve">РЕШИ:</w:t>
        <w:tab/>
        <w:br/>
        <w:tab/>
        <w:t xml:space="preserve">ОТМЕНЯ</w:t>
        <w:tab/>
        <w:br/>
        <w:tab/>
        <w:t xml:space="preserve">решение от 13. 05. 07г. на Софийски градски съд, постановено по адм. д. № 643/06г., с което е отменен ДРА № 903/14. 07. 05г., издаден от данъчен орган при ТДД-гр. Б.д, мълчаливо потвърден от Регионалния данъчен директор при РДД-гр. С.</w:t>
        <w:tab/>
        <w:br/>
        <w:tab/>
        <w:t xml:space="preserve">,</w:t>
        <w:tab/>
        <w:br/>
        <w:tab/>
        <w:t xml:space="preserve">относно</w:t>
        <w:tab/>
        <w:br/>
        <w:tab/>
        <w:t xml:space="preserve">увеличения финансов резултат за 2002г. и 2003г. с разходите по фактури, издадени от</w:t>
        <w:tab/>
        <w:br/>
        <w:tab/>
        <w:t xml:space="preserve">"Интеримпекс 2000"-ЕООД и ЕТ "Исти-Е. Д.</w:t>
        <w:tab/>
        <w:br/>
        <w:tab/>
        <w:t xml:space="preserve">", а в частта за разноските за разликата над 1036 лв. и вместо това</w:t>
        <w:tab/>
        <w:br/>
        <w:tab/>
        <w:t xml:space="preserve">ПОСТАНОВЯВА:</w:t>
        <w:tab/>
        <w:br/>
        <w:tab/>
        <w:t xml:space="preserve">ОТХВЪРЛЯ</w:t>
        <w:tab/>
        <w:br/>
        <w:tab/>
        <w:t xml:space="preserve">жалбата на</w:t>
        <w:tab/>
        <w:br/>
        <w:tab/>
        <w:t xml:space="preserve">"Снегт"-ООД-гр. Б.</w:t>
        <w:tab/>
        <w:br/>
        <w:tab/>
        <w:t xml:space="preserve">срещу</w:t>
        <w:tab/>
        <w:br/>
        <w:tab/>
        <w:t xml:space="preserve">ДРА № 903/14. 07. 05г., издаден от данъчен орган при ТДД-гр. Б.д, мълчаливо потвърден от Регионалния данъчен директор при РДД-гр. С.</w:t>
        <w:tab/>
        <w:br/>
        <w:tab/>
        <w:t xml:space="preserve">,</w:t>
        <w:tab/>
        <w:br/>
        <w:tab/>
        <w:t xml:space="preserve">относно</w:t>
        <w:tab/>
        <w:br/>
        <w:tab/>
        <w:t xml:space="preserve">увеличения финансов резултат за 2002г. и 2003г. с разходите по фактури, издадени от</w:t>
        <w:tab/>
        <w:br/>
        <w:tab/>
        <w:t xml:space="preserve">"Интеримпекс 2000"-ЕООД и ЕТ "Исти-Е. Д.</w:t>
        <w:tab/>
        <w:br/>
        <w:tab/>
        <w:t xml:space="preserve">".</w:t>
        <w:tab/>
        <w:br/>
        <w:tab/>
        <w:t xml:space="preserve">ОСТАВЯ В СИЛА</w:t>
        <w:tab/>
        <w:br/>
        <w:tab/>
        <w:t xml:space="preserve">решението в останалата част.</w:t>
        <w:tab/>
        <w:br/>
        <w:tab/>
        <w:t xml:space="preserve">Решението е окончателно и не подлежи на обжалване.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З. Ш.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М. З./п/ Е. М.</w:t>
        <w:tab/>
        <w:br/>
        <w:tab/>
        <w:t xml:space="preserve">М.З.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