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№6027/24.09.2021 по ч.гр.д. №2625/2021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60271</w:t>
        <w:tab/>
        <w:br/>
        <w:tab/>
        <w:t xml:space="preserve"> </w:t>
        <w:tab/>
        <w:br/>
        <w:tab/>
        <w:t xml:space="preserve"> София, 24. 09. 2021 год.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 в закрито заседание на двадесет и първи септември през две хиляди и двадесет и първа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> </w:t>
        <w:tab/>
        <w:br/>
        <w:tab/>
        <w:t xml:space="preserve"> ЧЛЕНОВЕ: В. П</w:t>
        <w:tab/>
        <w:br/>
        <w:tab/>
        <w:t xml:space="preserve"> </w:t>
        <w:tab/>
        <w:br/>
        <w:tab/>
        <w:t xml:space="preserve"> Д. П</w:t>
        <w:tab/>
        <w:br/>
        <w:tab/>
        <w:t xml:space="preserve"> </w:t>
        <w:tab/>
        <w:br/>
        <w:tab/>
        <w:t xml:space="preserve">като разгледа докладваното от съдия Попколева ч. гр. дело № 2625 описа за 2021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1, вр. чл. 248, ал. 3, изр. 2 ГПК.</w:t>
        <w:tab/>
        <w:br/>
        <w:tab/>
        <w:t xml:space="preserve"> </w:t>
        <w:tab/>
        <w:br/>
        <w:tab/>
        <w:t xml:space="preserve">Образувано е по частна жалба на „А. И“ ООД, чрез пълномощника му адв. П. против определение № 260824/31. 03. 2021 г. на Окръжен съд Пловдив, постановено по в. гр. д. № 6/2021 г., с което е оставена без уважение молба на жалбоподателя с правно основание чл. 248 ГПК за допълване на решение № 260354 от 10. 03. 2021 г. по в. гр. д. № 6/2021 г. по описа на Окръжен съд Пловдив в частта му за разноските като на молителя бъдат присъдени разноски в размер на 315 лв. – за държавна такса и адвокатско възнаграждение за производството по частна жалба с вх. № 262076/26. 08. 2020 г. </w:t>
        <w:tab/>
        <w:br/>
        <w:tab/>
        <w:t xml:space="preserve"> </w:t>
        <w:tab/>
        <w:br/>
        <w:tab/>
        <w:t xml:space="preserve">При извършена служебна проверка, настоящият съдебен състав намира подадената частна касационна жалба за процесуално недопустима на основание чл. 274, ал. 4 вр. чл. 280, ал. 3, т. 3 ГПК, като съображенията за това са следните: </w:t>
        <w:tab/>
        <w:br/>
        <w:tab/>
        <w:t xml:space="preserve"> </w:t>
        <w:tab/>
        <w:br/>
        <w:tab/>
        <w:t xml:space="preserve">Разпоредбата на чл. 280, ал. 3, т. 3 ГПК постановява, че не подлежат на касационно обжалване решенията по въззивни дела по трудови спорове, с изключение на решенията по искове по чл. 344, ал. 1, т. 1, 2 и 3 КТ и по искове за трудово възнаграждение и обезщетения по трудово правоотношение с цена на иска над 5 000 лв. В конкретния случай с въззивното решение е разрешен трудов спор – такъв по предявени искове за обявяване на недействителност на клаузи от договор за повишаване на квалификация на основание чл. 74 КТ. Съгласно чл. 74, ал. 2, изр. 1 КТ недействителността се обявява по реда на гл. XVIII КТ, а съгласно чл. 357, ал. 1 КТ спорът за съществуването и изпълнението на трудовото правоотношение е трудов. Той не попада в кръга на изключенията на чл. 280, ал. 3, т. 3 ГПК, поради което въззивното решение по спор за обявяване на недействителност на договор по чл. 234 КТ, се разглежда двуинстанционно.</w:t>
        <w:tab/>
        <w:br/>
        <w:tab/>
        <w:t xml:space="preserve"> </w:t>
        <w:tab/>
        <w:br/>
        <w:tab/>
        <w:t xml:space="preserve"> Съгласно разпоредбата на чл. 274, ал. 4 ГПК, не подлежат на касационно обжалване въззивните определения по дела, решенията по които не подлежат на касационно обжалване. В конкретния случай въззивното решение по искове с правно основание чл. 74 КТ не би подлежало на касационно обжалване, тъй като не попада в изключенията на чл. 280, ал. 3, т. 3 ГПК. От това следва, че съгласно препращащата разпоредба на чл. 274, ал. 4 ГПК и обжалваното по настоящото дело въззивно определение на окръжния съд в производство по чл. 248 ГПК не подлежи на касационно обжалване по реда на чл. 274, ал. 2 ГПК. </w:t>
        <w:tab/>
        <w:br/>
        <w:tab/>
        <w:t xml:space="preserve"> </w:t>
        <w:tab/>
        <w:br/>
        <w:tab/>
        <w:t xml:space="preserve">Следва да се посочи, че погрешните указания в обжалваното определение, че същото подлежи на обжалване, не променят горния извод за недопустимост на касационното производство по делото.</w:t>
        <w:tab/>
        <w:br/>
        <w:tab/>
        <w:t xml:space="preserve"> </w:t>
        <w:tab/>
        <w:br/>
        <w:tab/>
        <w:t xml:space="preserve">Предвид горното, подадената частна жалба, като процесуално недопустима, следва да се остави без разглеждане, а образуваното по нея частно гражданско производство по настоящото дело следва да се прекрати.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частна жалба с вх. № 272523/13. 04. 2021 г. на „А. И“ ООД, ЕИК[ЕИК] против определение № 260824/31. 03. 2021 г. на Окръжен съд Пловдив, постановено по в. гр. д. № 6/2021 г. и ПРЕКРАТЯВА производството по частно гр. дело № 2625/2021 г. по описа на Върховния касационен съд, Четвърто гражданско отделение. 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