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№2653/22.03.2022 по адм. д. №7154/2021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2653 София, 22.03.2022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март в състав: ПРЕДСЕДАТЕЛ:СВИЛЕНА ПРОДАНОВА ЧЛЕНОВЕ:РОСИЦА ДРАГАНОВАТАНЯ КОМСАЛОВА при секретар Жозефина Мишева и с участието на прокурора Емил Данговизслуша докладваното от председателяСВИЛЕНА ПРОДАНОВА по адм. дело № 7154/2021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„Валенс“ ЕООД гр.Варна, подадена чрез процесуалния представител адв. В. Добрев срещу решение №691/21.05.2021г. по адм. д. №660/2021г. по описа на Административен съд Варна, с което е отхвърлена жалбата на дружеството против Заповед за налагане на принудителна административна мярка /ЗПАМ/ №67-ФК/15.03.2021г., издадена от началник на отдел „Оперативни дейности“ Варна в Главна дирекция „Фискален контрол“ при ЦУ на НАП.</w:t>
        <w:tab/>
        <w:br/>
        <w:tab/>
        <w:t xml:space="preserve">В касационната жалба се релевират оплаквания за неправилност на обжалваното съдебно решение като необосновано и постановено при нарушение на материалния и процесуалния закони - касационни основания по чл.209, т.3 АПК. Иска се отмяна на решението и на оспорения акт. Претендира се присъждане на разноски.</w:t>
        <w:tab/>
        <w:br/>
        <w:tab/>
        <w:t xml:space="preserve">Ответникът - Началник на отдел „Оперативни дейности“ Варна“ в Главна дирекция „Фискален контрол“ при ЦУ на НАП, чрез юрск. Е. Андонова, в писмена молба, взема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 е основателна, по следните съображения:</w:t>
        <w:tab/>
        <w:br/>
        <w:tab/>
        <w:t xml:space="preserve">С обжалваното решение е отхвърлена жалбата на „Валенс“ ЕООД гр.Варна против ЗПАМ №67-ФК/15.03.2021г., издадена от началник на отдел „Оперативни дейности“ Варна в Главна дирекция „Фискален контрол“ при ЦУ на НАП, с която на основание чл.118,ал.4, чл.186, ал.1, ЗДДС и чл.187, ал.1 ЗДДС вр. С чл.8,ал.2 вр. ал.1,т.1 от Наредба №Н-18/13.12.2006г. на МФ е наложена ПАМ „запечатване на търговски обект” - аптека „Валенс“, находящ се в гр. Варна, [улица], стопанисван от „Валенс“ ЕООД, за срок от 14 дни. Заповедта е издадена във връзка с извършена на 12.03.2021г. проверка на търговския обект, като е установено, че при контролна покупка на натриев хлорид, е издаден фискален касов бон от регистрираното в НАП и работещо в обекта ФУ, което не подава по установената дистанционна връзка данни на всеки 5 минути от всички фискални бонове, регистриращи продажби в нарушение на изискванията на чл.8, ал.2 вр. с ал.1 от Наредба №Н-18/13.12.2006г.</w:t>
        <w:tab/>
        <w:br/>
        <w:tab/>
        <w:t xml:space="preserve">При установената фактическа обстановка, съдът е приел от правна страна, че заповедта е издадена от компетентен орган, при спазване на процесуалните правила, в изискуемата от закона форма и при съобразяване с целта на закона и при спазване на принципа за съразмерност. Съдът е приел също, че заповедта е законосъобразна, тъй като били установени материално правните предпоставки за налагане на ПАМ. Относно срока на ПАМ съдът е приел, че същият е съразмерен спрямо тежестта на извършеното нарушение. Решението е неправилно.</w:t>
        <w:tab/>
        <w:br/>
        <w:tab/>
        <w:t xml:space="preserve">ЗПАМ №67-ФК/15.03.2021г., издадена от началник на отдел „Оперативни дейности“ Варна в Главна дирекция „Фискален контрол“ при ЦУ на НАП, издадена от началник на отдел „Оперативни дейности-София“ в главна дирекция „Фискален контрол“ при ЦУ на НАП, за налагане на ПАМ „запечатване на търговски обект” за срок от 14 дни е издадена във връзка с извършена проверка на обекта, при която е констатирано неизпълнение на нормативно установено задължение.</w:t>
        <w:tab/>
        <w:br/>
        <w:tab/>
        <w:t xml:space="preserve">Обжалваният акт е издаден и в нарушение на основен принцип в административното производство, уреден в чл.6 АПК – принципа за съразмерност. Приложената ПАМ за определен срок не следва да засяга правата и интересите на адресата на акта в степен по-голяма от необходимото за постигане целта на закона. Мотивите на съда, че оспорената заповед съответства на принципа за съразмерност не се споделят от настоящия съдебен състав. Административният орган е издал индивидуален административен акт без да извърши преценка за наличието на баланс между личните и обществени интереси, а само за наличието на обществен интерес от налагането й. Съдът, при проверката за съответствие на заповедта с чл.6 АПК, също не е отчел този баланс, като изцяло е игнорирал засегнатите права на оспорващото дружество.</w:t>
        <w:tab/>
        <w:br/>
        <w:tab/>
        <w:t xml:space="preserve">След като нарушението е констатирано за първи път и при липса на предишни нарушения, както и на неизплатени публични задължения, изводите на съда за съразмерност на определения срок от 14 дни са незаконосъобразни. При избора на срока на ПАМ са засегнати прекомерно правата и интересите на дружеството. Съдът не е съобразил, че към момента на издаването на ЗПАМ нарушението е и отстранено предвид данните за сключен договор от дружеството за придобиване и техническо обслужване за обекта на друго фискално устройство. Необосновано съдът е приел, че административният орган е мотивирал заповедта в частта й на определения срок на ПАМ. Не са посочени конкретни факти и обстоятелства от действителността и техни индивидуални характеристики, установени надлежно в хода на административното производство, формиращи съответни на тях фактически и правни изводи.</w:t>
        <w:tab/>
        <w:br/>
        <w:tab/>
        <w:t xml:space="preserve">Като е достигнал до обратни изводи и е отхвърлил жалбата срещу административния акт, съдът е постановил неправилно решение, което следва да бъде отменено. След отмяната му и съобразно изложените по-горе мотиви, следва да се постанови друго решение, по същество, с което жалбата на дружеството бъде уважена и заповедта на началник отдел „Оперативни дейности“ Варна в ГД „ФК“ при ЦУ на НАП следва да бъде отменена, като незаконосъобразна.</w:t>
        <w:tab/>
        <w:br/>
        <w:tab/>
        <w:t xml:space="preserve">С оглед изхода на спора в тежест на бюджета на административния орган и в полза на касатора следва да се присъдят направени разноски в размер на 550 лв. в първата съдебна инстанция и 870лв. – в касационна инстанция, общо 1420лв., представляващи държавни такси и адвокатски възнаграждения съгласно доказателства за изплащането им и списъци на разноски.</w:t>
        <w:tab/>
        <w:br/>
        <w:tab/>
        <w:t xml:space="preserve">Водим от горното и на основание чл.221, ал.2, пр. второ и чл.222, ал.1 АПК, Върховният административен съд, осмо отделение РЕШИ:</w:t>
        <w:tab/>
        <w:br/>
        <w:tab/>
        <w:t xml:space="preserve">ОТМЕНЯ изцяло решение № 691/21.05.2021г., постановено по адм. дело № 660/2021г. по описа на Административен съд Варна и вместо него ПОСТАНОВЯВА:</w:t>
        <w:tab/>
        <w:br/>
        <w:tab/>
        <w:t xml:space="preserve">ОТМЕНЯ Заповед за налагане на принудителна административна мярка №67-ФК/15.03.2021г., издадена от началник на отдел „Оперативни дейности“ Варна в Главна дирекция „Фискален контрол“ при ЦУ на НАП.</w:t>
        <w:tab/>
        <w:br/>
        <w:tab/>
        <w:t xml:space="preserve">ОСЪЖДА Национална агенция за приходите да заплати на „Валенс“ ЕООД гр. Варна, с [ЕИК], сума в размер на 1420лв./хиляда четиристотин и двадесет лева/ за съдебни разноски в две съдебни инстанции. 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