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№8570/14.07.2021 по адм. д. №7202/2021 на ВАС, VI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8570 София, 14.07.2021 В ИМЕТО НА НАРОДА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ПРЕДСЕДАТЕЛ:АННА ДИМИТРОВА ЧЛЕНОВЕ:ДОНКА ЧАКЪРОВА ИЛИАНА СЛАВОВСКА при секретар и с участието на прокурора изслуша докладваното от съдиятаИЛИАНА СЛАВОВСКА по адм. дело № 7202/2021</w:t>
        <w:tab/>
        <w:br/>
        <w:tab/>
        <w:t xml:space="preserve">Производството е по реда на чл. 145 и сл. от Административнопроцесуалния кодекс (АПК) във вр. с чл. 182, ал. 6 от Закона за съдебната власт (ЗСВ).</w:t>
        <w:tab/>
        <w:br/>
        <w:tab/>
        <w:t xml:space="preserve">Образувано е по жалба на К. Димитрова против решение по т. 17.2. от протокол № 24 от проведено на 22.06.2021 г. дистанционно заседание на Съдийска колегия (СК) на Висшия съдебен съвет (ВСС), с което на основание чл. 182, ал. 5 от Закона за съдебната власт (ЗСВ) е отхвърлена жалбата й срещу недопускането й до участие в конкурса за първоначално назначаване на длъжност „съдия“ в административните съдилища, обявен с решение на СК на ВСС по протокол № 12/13.04.2021 г. По наведени доводи за неправилност на решението като постановено при неправилно приложение с приложимите материално правни разпоредби се иска отмяната му.</w:t>
        <w:tab/>
        <w:br/>
        <w:tab/>
        <w:t xml:space="preserve">Ответникът – СК при ВСС не взема становище по жалбата.</w:t>
        <w:tab/>
        <w:br/>
        <w:tab/>
        <w:t xml:space="preserve">Върховният административен съд (ВАС), състав на Шесто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</w:t>
        <w:tab/>
        <w:br/>
        <w:tab/>
        <w:t xml:space="preserve">С решение по т. 26. 1 от Протокол № 12 от проведеното на 13.04.2021 г. дистанционно заседание на ВСС е обявен на основание чл. 180, ал. 1 и чл. 178, ал. 1 ЗСВ конкурс за първоначално назначаване и заемане на 31 длъжности „съдия“ в административните съдилища, като съобщение за това е направено в ДВ бр. 32/16.04.2021 г.</w:t>
        <w:tab/>
        <w:br/>
        <w:tab/>
        <w:t xml:space="preserve">Със заявление рег. Индекс ВСС – 7443/29.04.2021 г. жалбодателката Димитрова е подала заявление за участие в конкурса, като е представила документите, посочени в т. 26.2 от същия протокол.</w:t>
        <w:tab/>
        <w:br/>
        <w:tab/>
        <w:t xml:space="preserve">Не е спорно по делото, а и от представените доказателства се установява, че Димитрова има висше образование по специалността „право“, което е завършила на 16.11.2012 година, както и че е придобила юридическа правоспособност на 12.07.2013 година. Безспорно е установен и стажът й като юрисконсулт за времето от 15.07.2013 г. до датата на подаване на документите за участие в конкурса - 29.04.2021 г. в размер на 7 години, 9 месеца и 14 дни, както и фактът, че за времето от 22.04.2013-14.07.2013 г. същата е заемала длъжност „правен съветник“ в еднолично дружество с ограничена отговорност.</w:t>
        <w:tab/>
        <w:br/>
        <w:tab/>
        <w:t xml:space="preserve">С оглед на така установените факти, при извършената проверка на документите по реда на чл. 182, ал. 1 ЗСВ Комисията по атестирането и конкурсите (КАК) към СК при ВСС със свое решение на проведеното на 14.06.2021 г. заседание по протокол № 20 утвърждава списъците с допуснати и недопуснати кандидати в конкурса, като приема, че Димитрова следва да бъде в списъка за недопуснати кандидати за участие в конкурса, тъй като по отношение на нея не са налице предпоставките по чл. 164, ал. 4 ЗСВ – няма 8 години юридически стаж, изискуем за заемане на длъжностите по обявения конкурс за „съдия“ в Административен съд, като излага мотиви за това.</w:t>
        <w:tab/>
        <w:br/>
        <w:tab/>
        <w:t xml:space="preserve">Решението на КАК е обжалвано от Димитрова пред СК на ВСС, която с обжалваното пред настоящия състав решение я отхвърля.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следното.</w:t>
        <w:tab/>
        <w:br/>
        <w:tab/>
        <w:t xml:space="preserve">Жалбата е процесуално допустима като подадена от надлежна страна, в срока по чл. 149 АПК, срещу подлежащ на обжалване валиден административен акт, а разгледана по същество е неоснователна.</w:t>
        <w:tab/>
        <w:br/>
        <w:tab/>
        <w:t xml:space="preserve">Оспореният акт е издадена от СК при ВСС, която е компетентният орган, съгласно разпоредбата на чл. 182, ал. 5 ЗСВ и е издаден в предвидената от закона форма – същият е мотивиран, съобразно изискванията на чл. 34, ал. 3 ЗСВ и съдържа изискуемите в чл. 59, ал. 2 АПК реквизити, предвид липсата на изисквания извън посочените в чл. 34, ал. 3 ЗСВ за неговата форма и същият е обявен на интернет страницата на ВСС на 25.06.2021 г.</w:t>
        <w:tab/>
        <w:br/>
        <w:tab/>
        <w:t xml:space="preserve">При постановяването на акта са спазени предвидените в чл. 182 административнопроизводствени правила.</w:t>
        <w:tab/>
        <w:br/>
        <w:tab/>
        <w:t xml:space="preserve">Спорният по делото въпрос е дали решението е постановено при правилно приложение на материалния закон.</w:t>
        <w:tab/>
        <w:br/>
        <w:tab/>
        <w:t xml:space="preserve">Настоящият състав намира, че решението е законосъобразно. Юридическата професия е от категорията на регулираните, като за заемането на длъжностите съдия, прокурор и следовател е необходимо лицето на първо място да е има висше образование по специалността Право, на второ да е преминало стажа, определен в този закон и да е придобило юридическа правоспособност, както и да отговаря на останалите изисквания, посочени в т. 3- 6 на цитирания текст.</w:t>
        <w:tab/>
        <w:br/>
        <w:tab/>
        <w:t xml:space="preserve">За заемане на длъжността „съдия“ в административен съд кандидатът следва да има най-малко 8 години стаж, който по смисъла на чл. 164, ал. 8, предл. първо ЗСВ е този, който е придобит на длъжност или професия, за която се изисква висше юридическо образование. В тази насока следва да бъде съобразена и разпоредбата на чл. 297, ал. 1 ЗСВ, предвиждаща, че завършилите висше образование по специалността Право придобиват юридическа правоспособност след 6-месечен стаж като стажант-юристи и полагане на изпит. Следователно законодателят предвижда освен придобиване на образователна степен и допълнително условие за придобиване на стаж като юрист, а именно наличие на придобита правоспособност.</w:t>
        <w:tab/>
        <w:br/>
        <w:tab/>
        <w:t xml:space="preserve">В конкретния случай спорният въпрос дали стажът на жалбодателката на длъжността „правен съветник“, за която по представената длъжностна характеристика, връчена й на 19.04.2013 г. се изисква висше образование степен магистър по специалност право следва да се признае за стаж по смисъла на чл. 164 ЗСВ настоящият състав намира, че правилно е решен от СК на ВСС, като е прието, че този стаж не може да бъде приет като такъв, отговарящ на изискванията на цитираните законови разпоредби, тъй като трудовото правоотношение е упражнявано от жалбодателката преди същата да е придобила изискуемата се правоспособност.</w:t>
        <w:tab/>
        <w:br/>
        <w:tab/>
        <w:t xml:space="preserve">При това правилно в мотивите към решението е прието, че единственото изключение от това изискване е предвидената в ал. 9 на чл. 164 ЗСВ възможност при провеждане на стажа, като стажант-юрист по смисъла на чл. 297 ЗСВ, лицето да е работило по трудово правоотношение с Министерството на правосъдието, която хипотеза в случая не е налице.</w:t>
        <w:tab/>
        <w:br/>
        <w:tab/>
        <w:t xml:space="preserve">Наведените доводи, свързани с историческия преглед на приложимите норми свързани с юридическата правоспособност и съответно стаж са неотносими в конкретния случай, доколкото стажът, относно който е спорът не попада в цитираните норми, действали от 1994 до 2013 година.</w:t>
        <w:tab/>
        <w:br/>
        <w:tab/>
        <w:t xml:space="preserve">Предвид изложеното настоящият състав намира, че обжалваният административен акт е законосъобразен, при което жалбата е неоснователна и следва да бъде отхвърлена.</w:t>
        <w:tab/>
        <w:br/>
        <w:tab/>
        <w:t xml:space="preserve">По изложените съображения и на основание чл. 182, ал. 7 от ЗСВ,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ОТХВЪРЛЯ жалбата на К. Димитрова срещу решението по т. 17.2. от протокол № 24 от проведено на 22.06.2021 г. дистанционно заседание на Съдийска колегия на Висшия съдебен съвет, с което на основание чл. 182, ал. 5 от Закона за съдебната власт (ЗСВ) е отхвърлена жалбата й срещу недопускането й до участие в конкурса за първоначално назначаване на длъжност „съдия“ в административните съдилища, обявен с решение на СК на ВСС по протокол № 12/13.04.2021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Анна Димитрова</w:t>
        <w:tab/>
        <w:br/>
        <w:tab/>
        <w:t xml:space="preserve">секретар: ЧЛЕНОВЕ:/п/ Донка Чакърова</w:t>
        <w:tab/>
        <w:br/>
        <w:tab/>
        <w:t xml:space="preserve">/п/ Илиана Славовска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